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C78" w:rsidRDefault="00613C78" w:rsidP="00613C78">
      <w:pPr>
        <w:pStyle w:val="Ttulo1"/>
        <w:jc w:val="center"/>
        <w:rPr>
          <w:lang w:val="en-US"/>
        </w:rPr>
      </w:pPr>
      <w:proofErr w:type="spellStart"/>
      <w:r>
        <w:rPr>
          <w:lang w:val="en-US"/>
        </w:rPr>
        <w:t>Proyectos</w:t>
      </w:r>
      <w:proofErr w:type="spellEnd"/>
      <w:r>
        <w:rPr>
          <w:lang w:val="en-US"/>
        </w:rPr>
        <w:t xml:space="preserve"> MATH </w:t>
      </w:r>
      <w:proofErr w:type="spellStart"/>
      <w:r>
        <w:rPr>
          <w:lang w:val="en-US"/>
        </w:rPr>
        <w:t>AmSud</w:t>
      </w:r>
      <w:proofErr w:type="spellEnd"/>
      <w:r>
        <w:rPr>
          <w:lang w:val="en-US"/>
        </w:rPr>
        <w:t xml:space="preserve"> </w:t>
      </w:r>
      <w:r w:rsidR="00F05374">
        <w:rPr>
          <w:lang w:val="en-US"/>
        </w:rPr>
        <w:t xml:space="preserve">- </w:t>
      </w:r>
      <w:proofErr w:type="spellStart"/>
      <w:r w:rsidR="00F22B7E">
        <w:rPr>
          <w:lang w:val="en-US"/>
        </w:rPr>
        <w:t>convocatoria</w:t>
      </w:r>
      <w:proofErr w:type="spellEnd"/>
      <w:r w:rsidR="00F22B7E">
        <w:rPr>
          <w:lang w:val="en-US"/>
        </w:rPr>
        <w:t xml:space="preserve"> 2017</w:t>
      </w:r>
    </w:p>
    <w:p w:rsidR="009768CF" w:rsidRDefault="009768CF" w:rsidP="00613C78">
      <w:pPr>
        <w:pStyle w:val="Ttulo2"/>
        <w:rPr>
          <w:rFonts w:asciiTheme="minorHAnsi" w:eastAsiaTheme="minorHAnsi" w:hAnsiTheme="minorHAnsi" w:cstheme="minorBidi"/>
          <w:b w:val="0"/>
          <w:bCs w:val="0"/>
          <w:color w:val="auto"/>
          <w:sz w:val="22"/>
          <w:szCs w:val="22"/>
          <w:lang w:val="en-US"/>
        </w:rPr>
      </w:pPr>
    </w:p>
    <w:p w:rsidR="00613C78" w:rsidRDefault="009768CF" w:rsidP="00613C78">
      <w:pPr>
        <w:pStyle w:val="Ttulo2"/>
        <w:rPr>
          <w:lang w:val="en-US"/>
        </w:rPr>
      </w:pPr>
      <w:proofErr w:type="spellStart"/>
      <w:r w:rsidRPr="009768CF">
        <w:rPr>
          <w:lang w:val="en-US"/>
        </w:rPr>
        <w:t>FLaNASAGraTA</w:t>
      </w:r>
      <w:proofErr w:type="spellEnd"/>
      <w:r>
        <w:rPr>
          <w:lang w:val="en-US"/>
        </w:rPr>
        <w:t xml:space="preserve"> - </w:t>
      </w:r>
      <w:r w:rsidRPr="009768CF">
        <w:rPr>
          <w:lang w:val="en-US"/>
        </w:rPr>
        <w:t>Franco-Latin Network on Algebraic, Spectral, and Algorithmic Graph Theory and its Applications</w:t>
      </w:r>
    </w:p>
    <w:p w:rsidR="00613C78" w:rsidRPr="00613C78" w:rsidRDefault="00613C78" w:rsidP="00613C78">
      <w:pPr>
        <w:rPr>
          <w:lang w:val="en-US"/>
        </w:rPr>
      </w:pPr>
    </w:p>
    <w:p w:rsidR="009768CF" w:rsidRPr="009768CF" w:rsidRDefault="00613C78" w:rsidP="009768CF">
      <w:pPr>
        <w:autoSpaceDE w:val="0"/>
        <w:autoSpaceDN w:val="0"/>
        <w:adjustRightInd w:val="0"/>
        <w:spacing w:after="0" w:line="240" w:lineRule="auto"/>
        <w:jc w:val="both"/>
        <w:rPr>
          <w:rFonts w:cs="TimesNewRomanPSMT"/>
          <w:lang w:val="en-US"/>
        </w:rPr>
      </w:pPr>
      <w:r>
        <w:rPr>
          <w:rFonts w:cs="TimesNewRomanPSMT"/>
          <w:u w:val="single"/>
          <w:lang w:val="en-US"/>
        </w:rPr>
        <w:t>Abstract</w:t>
      </w:r>
      <w:r>
        <w:rPr>
          <w:rFonts w:cs="TimesNewRomanPSMT"/>
          <w:lang w:val="en-US"/>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822"/>
      </w:tblGrid>
      <w:tr w:rsidR="009768CF" w:rsidRPr="009768CF">
        <w:tblPrEx>
          <w:tblCellMar>
            <w:top w:w="0" w:type="dxa"/>
            <w:bottom w:w="0" w:type="dxa"/>
          </w:tblCellMar>
        </w:tblPrEx>
        <w:trPr>
          <w:trHeight w:val="100"/>
        </w:trPr>
        <w:tc>
          <w:tcPr>
            <w:tcW w:w="8822" w:type="dxa"/>
          </w:tcPr>
          <w:p w:rsidR="009768CF" w:rsidRPr="009768CF" w:rsidRDefault="009768CF" w:rsidP="009768CF">
            <w:pPr>
              <w:autoSpaceDE w:val="0"/>
              <w:autoSpaceDN w:val="0"/>
              <w:adjustRightInd w:val="0"/>
              <w:spacing w:after="0" w:line="240" w:lineRule="auto"/>
              <w:jc w:val="both"/>
              <w:rPr>
                <w:rFonts w:ascii="Calibri" w:hAnsi="Calibri" w:cs="Calibri"/>
                <w:color w:val="000000"/>
                <w:lang w:val="fr-FR"/>
              </w:rPr>
            </w:pPr>
            <w:r w:rsidRPr="009768CF">
              <w:rPr>
                <w:rFonts w:ascii="Calibri" w:hAnsi="Calibri" w:cs="Calibri"/>
                <w:color w:val="000000"/>
                <w:lang w:val="fr-FR"/>
              </w:rPr>
              <w:t xml:space="preserve">The present project proposes the establishment of a network of collaboration among Argentina, </w:t>
            </w:r>
          </w:p>
        </w:tc>
      </w:tr>
      <w:tr w:rsidR="009768CF" w:rsidRPr="009768CF" w:rsidTr="009768CF">
        <w:tblPrEx>
          <w:tblCellMar>
            <w:top w:w="0" w:type="dxa"/>
            <w:bottom w:w="0" w:type="dxa"/>
          </w:tblCellMar>
        </w:tblPrEx>
        <w:trPr>
          <w:trHeight w:val="100"/>
        </w:trPr>
        <w:tc>
          <w:tcPr>
            <w:tcW w:w="8822" w:type="dxa"/>
            <w:tcBorders>
              <w:left w:val="nil"/>
              <w:bottom w:val="nil"/>
              <w:right w:val="nil"/>
            </w:tcBorders>
          </w:tcPr>
          <w:p w:rsidR="009768CF" w:rsidRPr="009768CF" w:rsidRDefault="009768CF" w:rsidP="009768CF">
            <w:pPr>
              <w:autoSpaceDE w:val="0"/>
              <w:autoSpaceDN w:val="0"/>
              <w:adjustRightInd w:val="0"/>
              <w:spacing w:after="0" w:line="240" w:lineRule="auto"/>
              <w:jc w:val="both"/>
              <w:rPr>
                <w:rFonts w:ascii="Calibri" w:hAnsi="Calibri" w:cs="Calibri"/>
                <w:color w:val="000000"/>
                <w:lang w:val="fr-FR"/>
              </w:rPr>
            </w:pPr>
            <w:r w:rsidRPr="009768CF">
              <w:rPr>
                <w:rFonts w:ascii="Calibri" w:hAnsi="Calibri" w:cs="Calibri"/>
                <w:color w:val="000000"/>
                <w:lang w:val="fr-FR"/>
              </w:rPr>
              <w:t>Brazil and France, using the strength of 3 mathematics groups o</w:t>
            </w:r>
            <w:r>
              <w:rPr>
                <w:rFonts w:ascii="Calibri" w:hAnsi="Calibri" w:cs="Calibri"/>
                <w:color w:val="000000"/>
                <w:lang w:val="fr-FR"/>
              </w:rPr>
              <w:t xml:space="preserve">f 3 different institutions. The </w:t>
            </w:r>
            <w:r w:rsidRPr="009768CF">
              <w:rPr>
                <w:rFonts w:ascii="Calibri" w:hAnsi="Calibri" w:cs="Calibri"/>
                <w:color w:val="000000"/>
                <w:lang w:val="fr-FR"/>
              </w:rPr>
              <w:t xml:space="preserve">research topic of the proposal is Algebraic Graph Theory, </w:t>
            </w:r>
            <w:r>
              <w:rPr>
                <w:rFonts w:ascii="Calibri" w:hAnsi="Calibri" w:cs="Calibri"/>
                <w:color w:val="000000"/>
                <w:lang w:val="fr-FR"/>
              </w:rPr>
              <w:t xml:space="preserve">an important and modern area of </w:t>
            </w:r>
            <w:r w:rsidRPr="009768CF">
              <w:rPr>
                <w:rFonts w:ascii="Calibri" w:hAnsi="Calibri" w:cs="Calibri"/>
                <w:color w:val="000000"/>
                <w:lang w:val="fr-FR"/>
              </w:rPr>
              <w:t>discrete mathematics. The proposal is structured in such a way that the</w:t>
            </w:r>
            <w:r>
              <w:rPr>
                <w:rFonts w:ascii="Calibri" w:hAnsi="Calibri" w:cs="Calibri"/>
                <w:color w:val="000000"/>
                <w:lang w:val="fr-FR"/>
              </w:rPr>
              <w:t xml:space="preserve"> training of highly </w:t>
            </w:r>
            <w:r w:rsidRPr="009768CF">
              <w:rPr>
                <w:rFonts w:ascii="Calibri" w:hAnsi="Calibri" w:cs="Calibri"/>
                <w:color w:val="000000"/>
                <w:lang w:val="fr-FR"/>
              </w:rPr>
              <w:t>qualified human resources and research activities are in</w:t>
            </w:r>
            <w:r>
              <w:rPr>
                <w:rFonts w:ascii="Calibri" w:hAnsi="Calibri" w:cs="Calibri"/>
                <w:color w:val="000000"/>
                <w:lang w:val="fr-FR"/>
              </w:rPr>
              <w:t xml:space="preserve">tertwined, this will ensure the </w:t>
            </w:r>
            <w:r w:rsidRPr="009768CF">
              <w:rPr>
                <w:rFonts w:ascii="Calibri" w:hAnsi="Calibri" w:cs="Calibri"/>
                <w:color w:val="000000"/>
                <w:lang w:val="fr-FR"/>
              </w:rPr>
              <w:t>generation of new knowledge in a relevant scientific a</w:t>
            </w:r>
            <w:r>
              <w:rPr>
                <w:rFonts w:ascii="Calibri" w:hAnsi="Calibri" w:cs="Calibri"/>
                <w:color w:val="000000"/>
                <w:lang w:val="fr-FR"/>
              </w:rPr>
              <w:t xml:space="preserve">rea and leave permanent ties of </w:t>
            </w:r>
            <w:r w:rsidRPr="009768CF">
              <w:rPr>
                <w:rFonts w:ascii="Calibri" w:hAnsi="Calibri" w:cs="Calibri"/>
                <w:color w:val="000000"/>
                <w:lang w:val="fr-FR"/>
              </w:rPr>
              <w:t xml:space="preserve">collaboration between the different research groups beyond the completion of the project. </w:t>
            </w:r>
          </w:p>
        </w:tc>
      </w:tr>
    </w:tbl>
    <w:p w:rsidR="009768CF" w:rsidRPr="004F3BDA" w:rsidRDefault="009768CF" w:rsidP="004F3BDA">
      <w:pPr>
        <w:autoSpaceDE w:val="0"/>
        <w:autoSpaceDN w:val="0"/>
        <w:adjustRightInd w:val="0"/>
        <w:spacing w:after="0" w:line="240" w:lineRule="auto"/>
        <w:jc w:val="both"/>
        <w:rPr>
          <w:rFonts w:cs="TimesNewRomanPSMT"/>
          <w:lang w:val="fr-BE"/>
        </w:rPr>
      </w:pPr>
    </w:p>
    <w:p w:rsidR="00613C78" w:rsidRPr="009768CF" w:rsidRDefault="00613C78" w:rsidP="00613C78">
      <w:pPr>
        <w:autoSpaceDE w:val="0"/>
        <w:autoSpaceDN w:val="0"/>
        <w:adjustRightInd w:val="0"/>
        <w:spacing w:after="0" w:line="240" w:lineRule="auto"/>
        <w:jc w:val="both"/>
        <w:rPr>
          <w:u w:val="single"/>
        </w:rPr>
      </w:pPr>
      <w:proofErr w:type="spellStart"/>
      <w:r w:rsidRPr="009768CF">
        <w:rPr>
          <w:u w:val="single"/>
        </w:rPr>
        <w:t>Institutions</w:t>
      </w:r>
      <w:proofErr w:type="spellEnd"/>
      <w:r w:rsidRPr="009768CF">
        <w:rPr>
          <w:u w:val="single"/>
        </w:rPr>
        <w:t xml:space="preserve"> and </w:t>
      </w:r>
      <w:proofErr w:type="spellStart"/>
      <w:r w:rsidRPr="009768CF">
        <w:rPr>
          <w:u w:val="single"/>
        </w:rPr>
        <w:t>scientific</w:t>
      </w:r>
      <w:proofErr w:type="spellEnd"/>
      <w:r w:rsidRPr="009768CF">
        <w:rPr>
          <w:u w:val="single"/>
        </w:rPr>
        <w:t xml:space="preserve"> </w:t>
      </w:r>
      <w:proofErr w:type="spellStart"/>
      <w:r w:rsidRPr="009768CF">
        <w:rPr>
          <w:u w:val="single"/>
        </w:rPr>
        <w:t>coordinators</w:t>
      </w:r>
      <w:proofErr w:type="spellEnd"/>
      <w:r w:rsidRPr="009768CF">
        <w:rPr>
          <w:u w:val="single"/>
        </w:rPr>
        <w:t>:</w:t>
      </w:r>
    </w:p>
    <w:p w:rsidR="009768CF" w:rsidRDefault="009768CF" w:rsidP="00E4535E">
      <w:pPr>
        <w:spacing w:after="0" w:line="257" w:lineRule="auto"/>
        <w:jc w:val="both"/>
      </w:pPr>
      <w:r w:rsidRPr="009768CF">
        <w:t>Vilmar Trevisan</w:t>
      </w:r>
      <w:r w:rsidRPr="009768CF">
        <w:tab/>
        <w:t xml:space="preserve">Instituto de Matemática e </w:t>
      </w:r>
      <w:proofErr w:type="spellStart"/>
      <w:r w:rsidRPr="009768CF">
        <w:t>Estatística</w:t>
      </w:r>
      <w:proofErr w:type="spellEnd"/>
      <w:r w:rsidRPr="009768CF">
        <w:t xml:space="preserve">, </w:t>
      </w:r>
      <w:proofErr w:type="spellStart"/>
      <w:r w:rsidRPr="009768CF">
        <w:t>Universida</w:t>
      </w:r>
      <w:r>
        <w:t>de</w:t>
      </w:r>
      <w:proofErr w:type="spellEnd"/>
      <w:r>
        <w:t xml:space="preserve"> Federal do Rio Grande do Sul, </w:t>
      </w:r>
      <w:r w:rsidRPr="009768CF">
        <w:t>BRASIL</w:t>
      </w:r>
    </w:p>
    <w:p w:rsidR="009768CF" w:rsidRPr="009768CF" w:rsidRDefault="009768CF" w:rsidP="00E4535E">
      <w:pPr>
        <w:spacing w:after="0" w:line="257" w:lineRule="auto"/>
        <w:jc w:val="both"/>
      </w:pPr>
      <w:r w:rsidRPr="009768CF">
        <w:t>Daniel Alejandro Jaume</w:t>
      </w:r>
      <w:r>
        <w:t xml:space="preserve">, </w:t>
      </w:r>
      <w:r w:rsidRPr="009768CF">
        <w:t>U</w:t>
      </w:r>
      <w:r>
        <w:t xml:space="preserve">niversidad Nacional de San Luis, </w:t>
      </w:r>
      <w:r w:rsidRPr="009768CF">
        <w:t>ARGENTINA</w:t>
      </w:r>
    </w:p>
    <w:p w:rsidR="00613C78" w:rsidRPr="009768CF" w:rsidRDefault="009768CF" w:rsidP="00E4535E">
      <w:pPr>
        <w:spacing w:after="0" w:line="257" w:lineRule="auto"/>
        <w:jc w:val="both"/>
        <w:rPr>
          <w:lang w:val="fr-FR"/>
        </w:rPr>
        <w:sectPr w:rsidR="00613C78" w:rsidRPr="009768CF">
          <w:headerReference w:type="default" r:id="rId8"/>
          <w:footerReference w:type="default" r:id="rId9"/>
          <w:pgSz w:w="11906" w:h="16838"/>
          <w:pgMar w:top="1417" w:right="1417" w:bottom="1417" w:left="1417" w:header="708" w:footer="708" w:gutter="0"/>
          <w:cols w:space="708"/>
          <w:docGrid w:linePitch="360"/>
        </w:sectPr>
      </w:pPr>
      <w:r w:rsidRPr="009768CF">
        <w:rPr>
          <w:lang w:val="fr-FR"/>
        </w:rPr>
        <w:t>Jorge Ramírez-Alfonsín, Institut Montpelliérain Alexander Grothendiec</w:t>
      </w:r>
      <w:r>
        <w:rPr>
          <w:lang w:val="fr-FR"/>
        </w:rPr>
        <w:t xml:space="preserve">k, Université de Montpellier II, </w:t>
      </w:r>
      <w:r w:rsidRPr="009768CF">
        <w:rPr>
          <w:lang w:val="fr-FR"/>
        </w:rPr>
        <w:t>FRANCIA</w:t>
      </w:r>
      <w:r w:rsidR="00613C78" w:rsidRPr="009768CF">
        <w:rPr>
          <w:lang w:val="fr-FR"/>
        </w:rPr>
        <w:br/>
      </w:r>
    </w:p>
    <w:p w:rsidR="00E4535E" w:rsidRDefault="00E4535E" w:rsidP="00613C78">
      <w:pPr>
        <w:autoSpaceDE w:val="0"/>
        <w:autoSpaceDN w:val="0"/>
        <w:adjustRightInd w:val="0"/>
        <w:spacing w:after="0" w:line="240" w:lineRule="auto"/>
        <w:jc w:val="both"/>
        <w:rPr>
          <w:rStyle w:val="Ttulo2Car"/>
          <w:lang w:val="en-US"/>
        </w:rPr>
      </w:pPr>
    </w:p>
    <w:p w:rsidR="00613C78" w:rsidRPr="00613C78" w:rsidRDefault="00E4535E" w:rsidP="00613C78">
      <w:pPr>
        <w:autoSpaceDE w:val="0"/>
        <w:autoSpaceDN w:val="0"/>
        <w:adjustRightInd w:val="0"/>
        <w:spacing w:after="0" w:line="240" w:lineRule="auto"/>
        <w:jc w:val="both"/>
        <w:rPr>
          <w:rStyle w:val="Ttulo2Car"/>
          <w:lang w:val="en-US"/>
        </w:rPr>
      </w:pPr>
      <w:proofErr w:type="spellStart"/>
      <w:r w:rsidRPr="00E4535E">
        <w:rPr>
          <w:rStyle w:val="Ttulo2Car"/>
          <w:lang w:val="en-US"/>
        </w:rPr>
        <w:t>HidiParHodyn</w:t>
      </w:r>
      <w:proofErr w:type="spellEnd"/>
      <w:r>
        <w:rPr>
          <w:rStyle w:val="Ttulo2Car"/>
          <w:lang w:val="en-US"/>
        </w:rPr>
        <w:t xml:space="preserve"> - </w:t>
      </w:r>
      <w:r w:rsidRPr="00E4535E">
        <w:rPr>
          <w:rStyle w:val="Ttulo2Car"/>
          <w:lang w:val="en-US"/>
        </w:rPr>
        <w:t>Higher dimensional and parabolic holomorphic dynamics</w:t>
      </w:r>
    </w:p>
    <w:p w:rsidR="00CB00B9" w:rsidRPr="00CB00B9" w:rsidRDefault="00613C78" w:rsidP="00CB00B9">
      <w:pPr>
        <w:autoSpaceDE w:val="0"/>
        <w:autoSpaceDN w:val="0"/>
        <w:adjustRightInd w:val="0"/>
        <w:spacing w:after="0" w:line="240" w:lineRule="auto"/>
        <w:jc w:val="both"/>
        <w:rPr>
          <w:rFonts w:cs="Times-Roman"/>
          <w:b/>
          <w:lang w:val="en-US"/>
        </w:rPr>
      </w:pPr>
      <w:r>
        <w:rPr>
          <w:rFonts w:cs="Times-Roman"/>
          <w:b/>
          <w:lang w:val="en-US"/>
        </w:rPr>
        <w:br/>
      </w:r>
      <w:r>
        <w:rPr>
          <w:rFonts w:cs="TimesNewRomanPSMT"/>
          <w:u w:val="single"/>
          <w:lang w:val="en-US"/>
        </w:rPr>
        <w:t>Abstract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313"/>
      </w:tblGrid>
      <w:tr w:rsidR="00CB00B9" w:rsidRPr="00F22B7E" w:rsidTr="00E4535E">
        <w:trPr>
          <w:trHeight w:val="1541"/>
        </w:trPr>
        <w:tc>
          <w:tcPr>
            <w:tcW w:w="8313" w:type="dxa"/>
          </w:tcPr>
          <w:p w:rsidR="00CB00B9" w:rsidRPr="00E4535E" w:rsidRDefault="00E4535E" w:rsidP="00E4535E">
            <w:pPr>
              <w:autoSpaceDE w:val="0"/>
              <w:autoSpaceDN w:val="0"/>
              <w:adjustRightInd w:val="0"/>
              <w:spacing w:after="0" w:line="240" w:lineRule="auto"/>
              <w:rPr>
                <w:rFonts w:ascii="Calibri" w:hAnsi="Calibri" w:cs="Calibri"/>
                <w:lang w:val="fr-FR"/>
              </w:rPr>
            </w:pPr>
            <w:r w:rsidRPr="00E4535E">
              <w:rPr>
                <w:rFonts w:ascii="Calibri" w:hAnsi="Calibri" w:cs="Calibri"/>
                <w:lang w:val="fr-FR"/>
              </w:rPr>
              <w:t>We will organize a workshop and a mini course and stimulate existing collaborations and n</w:t>
            </w:r>
            <w:r w:rsidRPr="00E4535E">
              <w:rPr>
                <w:rFonts w:ascii="Calibri" w:hAnsi="Calibri" w:cs="Calibri"/>
                <w:lang w:val="fr-FR"/>
              </w:rPr>
              <w:t xml:space="preserve">ew ones </w:t>
            </w:r>
            <w:r w:rsidRPr="00E4535E">
              <w:rPr>
                <w:rFonts w:ascii="Calibri" w:hAnsi="Calibri" w:cs="Calibri"/>
                <w:lang w:val="fr-FR"/>
              </w:rPr>
              <w:t>on the topics above mentionated. We will particularly stimul</w:t>
            </w:r>
            <w:r w:rsidRPr="00E4535E">
              <w:rPr>
                <w:rFonts w:ascii="Calibri" w:hAnsi="Calibri" w:cs="Calibri"/>
                <w:lang w:val="fr-FR"/>
              </w:rPr>
              <w:t xml:space="preserve">ate interaction among students, </w:t>
            </w:r>
            <w:r w:rsidRPr="00E4535E">
              <w:rPr>
                <w:rFonts w:ascii="Calibri" w:hAnsi="Calibri" w:cs="Calibri"/>
                <w:lang w:val="fr-FR"/>
              </w:rPr>
              <w:t>young researchers and the France-Amsud community of the area.</w:t>
            </w:r>
          </w:p>
        </w:tc>
      </w:tr>
    </w:tbl>
    <w:p w:rsidR="004F3BDA" w:rsidRDefault="00613C78" w:rsidP="004F3BDA">
      <w:pPr>
        <w:autoSpaceDE w:val="0"/>
        <w:autoSpaceDN w:val="0"/>
        <w:adjustRightInd w:val="0"/>
        <w:spacing w:after="0" w:line="240" w:lineRule="auto"/>
        <w:jc w:val="both"/>
        <w:rPr>
          <w:u w:val="single"/>
          <w:lang w:val="en-US"/>
        </w:rPr>
      </w:pPr>
      <w:r w:rsidRPr="00613C78">
        <w:rPr>
          <w:u w:val="single"/>
          <w:lang w:val="en-US"/>
        </w:rPr>
        <w:t>Institutions and scientific coordinators:</w:t>
      </w:r>
    </w:p>
    <w:p w:rsidR="00E4535E" w:rsidRPr="00E4535E" w:rsidRDefault="00E4535E" w:rsidP="00E4535E">
      <w:pPr>
        <w:autoSpaceDE w:val="0"/>
        <w:autoSpaceDN w:val="0"/>
        <w:adjustRightInd w:val="0"/>
        <w:spacing w:after="0" w:line="240" w:lineRule="auto"/>
        <w:jc w:val="both"/>
        <w:rPr>
          <w:lang w:val="fr-BE"/>
        </w:rPr>
      </w:pPr>
      <w:r>
        <w:rPr>
          <w:lang w:val="fr-BE"/>
        </w:rPr>
        <w:t xml:space="preserve">Jasmin Raissy, Institut de Mathématiques de </w:t>
      </w:r>
      <w:r w:rsidRPr="00E4535E">
        <w:rPr>
          <w:lang w:val="fr-FR"/>
        </w:rPr>
        <w:t>Toulou</w:t>
      </w:r>
      <w:r>
        <w:rPr>
          <w:lang w:val="fr-FR"/>
        </w:rPr>
        <w:t xml:space="preserve">se, </w:t>
      </w:r>
      <w:r w:rsidRPr="00E4535E">
        <w:rPr>
          <w:lang w:val="fr-FR"/>
        </w:rPr>
        <w:t>FRANCIA</w:t>
      </w:r>
    </w:p>
    <w:p w:rsidR="00E4535E" w:rsidRPr="00E4535E" w:rsidRDefault="00E4535E" w:rsidP="00E4535E">
      <w:pPr>
        <w:autoSpaceDE w:val="0"/>
        <w:autoSpaceDN w:val="0"/>
        <w:adjustRightInd w:val="0"/>
        <w:spacing w:after="0" w:line="240" w:lineRule="auto"/>
        <w:jc w:val="both"/>
      </w:pPr>
      <w:r>
        <w:t xml:space="preserve">Matthieu Arfeux, Instituto de Matemáticas, Pontificia Universidad Católica de Valparaíso (PUCV), </w:t>
      </w:r>
      <w:r w:rsidRPr="00E4535E">
        <w:t>CHILE</w:t>
      </w:r>
    </w:p>
    <w:p w:rsidR="00E4535E" w:rsidRPr="00E4535E" w:rsidRDefault="00E4535E" w:rsidP="00E4535E">
      <w:pPr>
        <w:autoSpaceDE w:val="0"/>
        <w:autoSpaceDN w:val="0"/>
        <w:adjustRightInd w:val="0"/>
        <w:spacing w:after="0" w:line="240" w:lineRule="auto"/>
        <w:jc w:val="both"/>
      </w:pPr>
      <w:r w:rsidRPr="00E4535E">
        <w:t>Sylv</w:t>
      </w:r>
      <w:r>
        <w:t xml:space="preserve">ain BONNOT, Instituto de Matemática e </w:t>
      </w:r>
      <w:proofErr w:type="spellStart"/>
      <w:r>
        <w:t>Estatística</w:t>
      </w:r>
      <w:proofErr w:type="spellEnd"/>
      <w:r>
        <w:t xml:space="preserve"> da </w:t>
      </w:r>
      <w:proofErr w:type="spellStart"/>
      <w:r>
        <w:t>Universidade</w:t>
      </w:r>
      <w:proofErr w:type="spellEnd"/>
      <w:r>
        <w:t xml:space="preserve"> de São Paulo, </w:t>
      </w:r>
      <w:r w:rsidRPr="00E4535E">
        <w:t>BRASIL</w:t>
      </w:r>
    </w:p>
    <w:p w:rsidR="00613C78" w:rsidRPr="004F3BDA" w:rsidRDefault="00E4535E" w:rsidP="00E4535E">
      <w:pPr>
        <w:autoSpaceDE w:val="0"/>
        <w:autoSpaceDN w:val="0"/>
        <w:adjustRightInd w:val="0"/>
        <w:spacing w:after="0" w:line="240" w:lineRule="auto"/>
        <w:jc w:val="both"/>
        <w:rPr>
          <w:lang w:val="en-US"/>
        </w:rPr>
        <w:sectPr w:rsidR="00613C78" w:rsidRPr="004F3BDA">
          <w:pgSz w:w="11906" w:h="16838"/>
          <w:pgMar w:top="1417" w:right="1417" w:bottom="1417" w:left="1417" w:header="708" w:footer="708" w:gutter="0"/>
          <w:cols w:space="708"/>
          <w:docGrid w:linePitch="360"/>
        </w:sectPr>
      </w:pPr>
      <w:r w:rsidRPr="00E4535E">
        <w:tab/>
      </w:r>
      <w:r w:rsidRPr="00E4535E">
        <w:tab/>
      </w:r>
      <w:r w:rsidR="00613C78" w:rsidRPr="00E4535E">
        <w:br/>
      </w:r>
    </w:p>
    <w:p w:rsidR="00613C78" w:rsidRDefault="002D1F07" w:rsidP="00613C78">
      <w:pPr>
        <w:pStyle w:val="Ttulo2"/>
        <w:rPr>
          <w:rFonts w:cs="Calibri"/>
          <w:lang w:val="en-US"/>
        </w:rPr>
      </w:pPr>
      <w:r>
        <w:rPr>
          <w:lang w:val="en-US"/>
        </w:rPr>
        <w:lastRenderedPageBreak/>
        <w:t xml:space="preserve">LCC - </w:t>
      </w:r>
      <w:r w:rsidRPr="002D1F07">
        <w:rPr>
          <w:lang w:val="en-US"/>
        </w:rPr>
        <w:t>Logic, Complexity and Categories</w:t>
      </w:r>
    </w:p>
    <w:p w:rsidR="00613C78" w:rsidRDefault="00613C78" w:rsidP="00613C78">
      <w:pPr>
        <w:pStyle w:val="Default"/>
        <w:jc w:val="both"/>
        <w:rPr>
          <w:rFonts w:asciiTheme="minorHAnsi" w:hAnsiTheme="minorHAnsi"/>
          <w:b/>
          <w:sz w:val="22"/>
          <w:szCs w:val="22"/>
          <w:lang w:val="en-US"/>
        </w:rPr>
      </w:pPr>
    </w:p>
    <w:p w:rsidR="00613C78" w:rsidRDefault="00613C78" w:rsidP="00613C78">
      <w:pPr>
        <w:autoSpaceDE w:val="0"/>
        <w:autoSpaceDN w:val="0"/>
        <w:adjustRightInd w:val="0"/>
        <w:spacing w:after="0" w:line="240" w:lineRule="auto"/>
        <w:jc w:val="both"/>
        <w:rPr>
          <w:rFonts w:cs="Times New Roman"/>
          <w:color w:val="000000"/>
          <w:lang w:val="en-US"/>
        </w:rPr>
      </w:pPr>
      <w:r>
        <w:rPr>
          <w:rFonts w:cs="TimesNewRomanPSMT"/>
          <w:u w:val="single"/>
          <w:lang w:val="en-US"/>
        </w:rPr>
        <w:t>Abstract</w:t>
      </w:r>
    </w:p>
    <w:tbl>
      <w:tblPr>
        <w:tblW w:w="0" w:type="auto"/>
        <w:tblInd w:w="-108" w:type="dxa"/>
        <w:tblLayout w:type="fixed"/>
        <w:tblLook w:val="04A0" w:firstRow="1" w:lastRow="0" w:firstColumn="1" w:lastColumn="0" w:noHBand="0" w:noVBand="1"/>
      </w:tblPr>
      <w:tblGrid>
        <w:gridCol w:w="8619"/>
      </w:tblGrid>
      <w:tr w:rsidR="00613C78" w:rsidRPr="002D1F07" w:rsidTr="00613C78">
        <w:trPr>
          <w:trHeight w:val="1744"/>
        </w:trPr>
        <w:tc>
          <w:tcPr>
            <w:tcW w:w="8619" w:type="dxa"/>
            <w:tcBorders>
              <w:top w:val="nil"/>
              <w:left w:val="nil"/>
              <w:bottom w:val="nil"/>
              <w:right w:val="nil"/>
            </w:tcBorders>
          </w:tcPr>
          <w:p w:rsidR="00D6385C" w:rsidRPr="002D1F07" w:rsidRDefault="002D1F07" w:rsidP="002D1F07">
            <w:pPr>
              <w:autoSpaceDE w:val="0"/>
              <w:autoSpaceDN w:val="0"/>
              <w:adjustRightInd w:val="0"/>
              <w:spacing w:after="0" w:line="240" w:lineRule="auto"/>
              <w:jc w:val="both"/>
              <w:rPr>
                <w:rFonts w:ascii="Calibri" w:hAnsi="Calibri" w:cs="Calibri"/>
                <w:lang w:val="fr-FR"/>
              </w:rPr>
            </w:pPr>
            <w:r w:rsidRPr="002D1F07">
              <w:rPr>
                <w:rFonts w:ascii="Calibri" w:hAnsi="Calibri" w:cs="Calibri"/>
                <w:lang w:val="fr-FR"/>
              </w:rPr>
              <w:t xml:space="preserve">We use category theory as a vehicle in order to extract logical as </w:t>
            </w:r>
            <w:r w:rsidRPr="002D1F07">
              <w:rPr>
                <w:rFonts w:ascii="Calibri" w:hAnsi="Calibri" w:cs="Calibri"/>
                <w:lang w:val="fr-FR"/>
              </w:rPr>
              <w:t xml:space="preserve">well as homotopical information </w:t>
            </w:r>
            <w:r w:rsidRPr="002D1F07">
              <w:rPr>
                <w:rFonts w:ascii="Calibri" w:hAnsi="Calibri" w:cs="Calibri"/>
                <w:lang w:val="fr-FR"/>
              </w:rPr>
              <w:t>out of more low-level stru</w:t>
            </w:r>
            <w:r w:rsidRPr="002D1F07">
              <w:rPr>
                <w:rFonts w:ascii="Calibri" w:hAnsi="Calibri" w:cs="Calibri"/>
                <w:lang w:val="fr-FR"/>
              </w:rPr>
              <w:t xml:space="preserve">ctures capturing computability. Realizability in the </w:t>
            </w:r>
            <w:r w:rsidRPr="002D1F07">
              <w:rPr>
                <w:rFonts w:ascii="Calibri" w:hAnsi="Calibri" w:cs="Calibri"/>
                <w:lang w:val="fr-FR"/>
              </w:rPr>
              <w:t>original sense ascribes meaning to logical sen</w:t>
            </w:r>
            <w:r w:rsidRPr="002D1F07">
              <w:rPr>
                <w:rFonts w:ascii="Calibri" w:hAnsi="Calibri" w:cs="Calibri"/>
                <w:lang w:val="fr-FR"/>
              </w:rPr>
              <w:t xml:space="preserve">tences by providing sets of witnessing codes of </w:t>
            </w:r>
            <w:r w:rsidRPr="002D1F07">
              <w:rPr>
                <w:rFonts w:ascii="Calibri" w:hAnsi="Calibri" w:cs="Calibri"/>
                <w:lang w:val="fr-FR"/>
              </w:rPr>
              <w:t>computational entities like Turing machines, lambda terms or combinators. It</w:t>
            </w:r>
            <w:r w:rsidRPr="002D1F07">
              <w:rPr>
                <w:rFonts w:ascii="Calibri" w:hAnsi="Calibri" w:cs="Calibri"/>
                <w:lang w:val="fr-FR"/>
              </w:rPr>
              <w:t xml:space="preserve"> turned out that </w:t>
            </w:r>
            <w:r w:rsidRPr="002D1F07">
              <w:rPr>
                <w:rFonts w:ascii="Calibri" w:hAnsi="Calibri" w:cs="Calibri"/>
                <w:lang w:val="fr-FR"/>
              </w:rPr>
              <w:t>the relevant information can be conveniently organ</w:t>
            </w:r>
            <w:r w:rsidRPr="002D1F07">
              <w:rPr>
                <w:rFonts w:ascii="Calibri" w:hAnsi="Calibri" w:cs="Calibri"/>
                <w:lang w:val="fr-FR"/>
              </w:rPr>
              <w:t xml:space="preserve">ised in categories, mostly (but </w:t>
            </w:r>
            <w:r w:rsidRPr="002D1F07">
              <w:rPr>
                <w:rFonts w:ascii="Calibri" w:hAnsi="Calibri" w:cs="Calibri"/>
                <w:lang w:val="fr-FR"/>
              </w:rPr>
              <w:t xml:space="preserve">not only) in </w:t>
            </w:r>
            <w:r w:rsidRPr="002D1F07">
              <w:rPr>
                <w:rFonts w:ascii="Calibri" w:hAnsi="Calibri" w:cs="Calibri"/>
                <w:i/>
                <w:iCs/>
                <w:lang w:val="fr-FR"/>
              </w:rPr>
              <w:t xml:space="preserve">topoi </w:t>
            </w:r>
            <w:r w:rsidRPr="002D1F07">
              <w:rPr>
                <w:rFonts w:ascii="Calibri" w:hAnsi="Calibri" w:cs="Calibri"/>
                <w:lang w:val="fr-FR"/>
              </w:rPr>
              <w:t xml:space="preserve">starting with Hyland’s </w:t>
            </w:r>
            <w:r w:rsidRPr="002D1F07">
              <w:rPr>
                <w:rFonts w:ascii="Calibri" w:hAnsi="Calibri" w:cs="Calibri"/>
                <w:i/>
                <w:iCs/>
                <w:lang w:val="fr-FR"/>
              </w:rPr>
              <w:t xml:space="preserve">Realizablity Topos </w:t>
            </w:r>
            <w:r w:rsidRPr="002D1F07">
              <w:rPr>
                <w:rFonts w:ascii="Calibri" w:hAnsi="Calibri" w:cs="Calibri"/>
                <w:lang w:val="fr-FR"/>
              </w:rPr>
              <w:t xml:space="preserve">and elaborations upon based on arbitrary </w:t>
            </w:r>
            <w:r w:rsidRPr="002D1F07">
              <w:rPr>
                <w:rFonts w:ascii="Calibri" w:hAnsi="Calibri" w:cs="Calibri"/>
                <w:i/>
                <w:iCs/>
                <w:lang w:val="fr-FR"/>
              </w:rPr>
              <w:t>Partial Combinatory Algebras</w:t>
            </w:r>
            <w:r w:rsidRPr="002D1F07">
              <w:rPr>
                <w:rFonts w:ascii="Calibri" w:hAnsi="Calibri" w:cs="Calibri"/>
                <w:lang w:val="fr-FR"/>
              </w:rPr>
              <w:t>. This material is for the m</w:t>
            </w:r>
            <w:r w:rsidRPr="002D1F07">
              <w:rPr>
                <w:rFonts w:ascii="Calibri" w:hAnsi="Calibri" w:cs="Calibri"/>
                <w:lang w:val="fr-FR"/>
              </w:rPr>
              <w:t xml:space="preserve">ost part well-known by now, yet much </w:t>
            </w:r>
            <w:r w:rsidRPr="002D1F07">
              <w:rPr>
                <w:rFonts w:ascii="Calibri" w:hAnsi="Calibri" w:cs="Calibri"/>
                <w:lang w:val="fr-FR"/>
              </w:rPr>
              <w:t xml:space="preserve">less so is its connection to </w:t>
            </w:r>
            <w:r w:rsidRPr="002D1F07">
              <w:rPr>
                <w:rFonts w:ascii="Calibri" w:hAnsi="Calibri" w:cs="Calibri"/>
                <w:i/>
                <w:iCs/>
                <w:lang w:val="fr-FR"/>
              </w:rPr>
              <w:t>Homotopical Type Theory</w:t>
            </w:r>
            <w:r w:rsidRPr="002D1F07">
              <w:rPr>
                <w:rFonts w:ascii="Calibri" w:hAnsi="Calibri" w:cs="Calibri"/>
                <w:lang w:val="fr-FR"/>
              </w:rPr>
              <w:t>, rece</w:t>
            </w:r>
            <w:r w:rsidRPr="002D1F07">
              <w:rPr>
                <w:rFonts w:ascii="Calibri" w:hAnsi="Calibri" w:cs="Calibri"/>
                <w:lang w:val="fr-FR"/>
              </w:rPr>
              <w:t xml:space="preserve">ntly discovered by Worytkiewicz </w:t>
            </w:r>
            <w:r w:rsidRPr="002D1F07">
              <w:rPr>
                <w:rFonts w:ascii="Calibri" w:hAnsi="Calibri" w:cs="Calibri"/>
                <w:lang w:val="fr-FR"/>
              </w:rPr>
              <w:t>with Van Oosten’s work as starting point. We intend to furthe</w:t>
            </w:r>
            <w:r w:rsidRPr="002D1F07">
              <w:rPr>
                <w:rFonts w:ascii="Calibri" w:hAnsi="Calibri" w:cs="Calibri"/>
                <w:lang w:val="fr-FR"/>
              </w:rPr>
              <w:t xml:space="preserve">r explore this topic. The topoi just </w:t>
            </w:r>
            <w:r w:rsidRPr="002D1F07">
              <w:rPr>
                <w:rFonts w:ascii="Calibri" w:hAnsi="Calibri" w:cs="Calibri"/>
                <w:lang w:val="fr-FR"/>
              </w:rPr>
              <w:t xml:space="preserve">mentionned capture </w:t>
            </w:r>
            <w:r w:rsidRPr="002D1F07">
              <w:rPr>
                <w:rFonts w:ascii="Calibri" w:hAnsi="Calibri" w:cs="Calibri"/>
                <w:i/>
                <w:iCs/>
                <w:lang w:val="fr-FR"/>
              </w:rPr>
              <w:t>intuitionistic realizability</w:t>
            </w:r>
            <w:r w:rsidRPr="002D1F07">
              <w:rPr>
                <w:rFonts w:ascii="Calibri" w:hAnsi="Calibri" w:cs="Calibri"/>
                <w:lang w:val="fr-FR"/>
              </w:rPr>
              <w:t xml:space="preserve">. The </w:t>
            </w:r>
            <w:r w:rsidRPr="002D1F07">
              <w:rPr>
                <w:rFonts w:ascii="Calibri" w:hAnsi="Calibri" w:cs="Calibri"/>
                <w:i/>
                <w:iCs/>
                <w:lang w:val="fr-FR"/>
              </w:rPr>
              <w:t xml:space="preserve">classical </w:t>
            </w:r>
            <w:r w:rsidRPr="002D1F07">
              <w:rPr>
                <w:rFonts w:ascii="Calibri" w:hAnsi="Calibri" w:cs="Calibri"/>
                <w:lang w:val="fr-FR"/>
              </w:rPr>
              <w:t xml:space="preserve">counterpart of the latter, developped </w:t>
            </w:r>
            <w:r w:rsidRPr="002D1F07">
              <w:rPr>
                <w:rFonts w:ascii="Calibri" w:hAnsi="Calibri" w:cs="Calibri"/>
                <w:lang w:val="fr-FR"/>
              </w:rPr>
              <w:t xml:space="preserve">by Krivine and others, follows a similar thread of ideas yet </w:t>
            </w:r>
            <w:r w:rsidRPr="002D1F07">
              <w:rPr>
                <w:rFonts w:ascii="Calibri" w:hAnsi="Calibri" w:cs="Calibri"/>
                <w:lang w:val="fr-FR"/>
              </w:rPr>
              <w:t xml:space="preserve">relies on a more sophisticated notion of </w:t>
            </w:r>
            <w:r w:rsidRPr="002D1F07">
              <w:rPr>
                <w:rFonts w:ascii="Calibri" w:hAnsi="Calibri" w:cs="Calibri"/>
                <w:lang w:val="fr-FR"/>
              </w:rPr>
              <w:t>underlying computation. It has been</w:t>
            </w:r>
            <w:r w:rsidRPr="002D1F07">
              <w:rPr>
                <w:rFonts w:ascii="Calibri" w:hAnsi="Calibri" w:cs="Calibri"/>
                <w:lang w:val="fr-FR"/>
              </w:rPr>
              <w:t xml:space="preserve"> taken to the realm of topoi by Streicher, based on an ordered </w:t>
            </w:r>
            <w:r w:rsidRPr="002D1F07">
              <w:rPr>
                <w:rFonts w:ascii="Calibri" w:hAnsi="Calibri" w:cs="Calibri"/>
                <w:lang w:val="fr-FR"/>
              </w:rPr>
              <w:t xml:space="preserve">version of partial combinatory </w:t>
            </w:r>
            <w:r w:rsidRPr="002D1F07">
              <w:rPr>
                <w:rFonts w:ascii="Calibri" w:hAnsi="Calibri" w:cs="Calibri"/>
                <w:lang w:val="fr-FR"/>
              </w:rPr>
              <w:t xml:space="preserve">algebras. Streicher’s series of </w:t>
            </w:r>
            <w:r w:rsidRPr="002D1F07">
              <w:rPr>
                <w:rFonts w:ascii="Calibri" w:hAnsi="Calibri" w:cs="Calibri"/>
                <w:lang w:val="fr-FR"/>
              </w:rPr>
              <w:t xml:space="preserve">papers </w:t>
            </w:r>
            <w:r w:rsidRPr="002D1F07">
              <w:rPr>
                <w:rFonts w:ascii="Calibri" w:hAnsi="Calibri" w:cs="Calibri"/>
                <w:lang w:val="fr-FR"/>
              </w:rPr>
              <w:t xml:space="preserve">is by no means a simple affair. </w:t>
            </w:r>
            <w:r w:rsidRPr="002D1F07">
              <w:rPr>
                <w:rFonts w:ascii="Calibri" w:hAnsi="Calibri" w:cs="Calibri"/>
                <w:lang w:val="fr-FR"/>
              </w:rPr>
              <w:t>It has recently</w:t>
            </w:r>
            <w:r w:rsidRPr="002D1F07">
              <w:rPr>
                <w:rFonts w:ascii="Calibri" w:hAnsi="Calibri" w:cs="Calibri"/>
                <w:lang w:val="fr-FR"/>
              </w:rPr>
              <w:t xml:space="preserve"> been improved by Ferrer, Frey, </w:t>
            </w:r>
            <w:r w:rsidRPr="002D1F07">
              <w:rPr>
                <w:rFonts w:ascii="Calibri" w:hAnsi="Calibri" w:cs="Calibri"/>
                <w:lang w:val="fr-FR"/>
              </w:rPr>
              <w:t>Guillermo and Miquel by means of a systematic</w:t>
            </w:r>
            <w:r w:rsidRPr="002D1F07">
              <w:rPr>
                <w:rFonts w:ascii="Calibri" w:hAnsi="Calibri" w:cs="Calibri"/>
                <w:lang w:val="fr-FR"/>
              </w:rPr>
              <w:t xml:space="preserve"> </w:t>
            </w:r>
            <w:r w:rsidRPr="002D1F07">
              <w:rPr>
                <w:rFonts w:ascii="Calibri" w:hAnsi="Calibri" w:cs="Calibri"/>
                <w:lang w:val="fr-FR"/>
              </w:rPr>
              <w:t xml:space="preserve">usage of Miquel’s </w:t>
            </w:r>
            <w:r w:rsidRPr="002D1F07">
              <w:rPr>
                <w:rFonts w:ascii="Calibri" w:hAnsi="Calibri" w:cs="Calibri"/>
                <w:i/>
                <w:iCs/>
                <w:lang w:val="fr-FR"/>
              </w:rPr>
              <w:t>implicative algebras</w:t>
            </w:r>
            <w:r w:rsidRPr="002D1F07">
              <w:rPr>
                <w:rFonts w:ascii="Calibri" w:hAnsi="Calibri" w:cs="Calibri"/>
                <w:lang w:val="fr-FR"/>
              </w:rPr>
              <w:t xml:space="preserve">, </w:t>
            </w:r>
            <w:r w:rsidRPr="002D1F07">
              <w:rPr>
                <w:rFonts w:ascii="Calibri" w:hAnsi="Calibri" w:cs="Calibri"/>
                <w:lang w:val="fr-FR"/>
              </w:rPr>
              <w:t xml:space="preserve">leading to the construction of the </w:t>
            </w:r>
            <w:r w:rsidRPr="002D1F07">
              <w:rPr>
                <w:rFonts w:ascii="Calibri" w:hAnsi="Calibri" w:cs="Calibri"/>
                <w:i/>
                <w:iCs/>
                <w:lang w:val="fr-FR"/>
              </w:rPr>
              <w:t>Implicative Tripos</w:t>
            </w:r>
            <w:r w:rsidRPr="002D1F07">
              <w:rPr>
                <w:rFonts w:ascii="Calibri" w:hAnsi="Calibri" w:cs="Calibri"/>
                <w:lang w:val="fr-FR"/>
              </w:rPr>
              <w:t xml:space="preserve">. </w:t>
            </w:r>
            <w:r w:rsidRPr="002D1F07">
              <w:rPr>
                <w:rFonts w:ascii="Calibri" w:hAnsi="Calibri" w:cs="Calibri"/>
                <w:lang w:val="fr-FR"/>
              </w:rPr>
              <w:t>Althou</w:t>
            </w:r>
            <w:r w:rsidRPr="002D1F07">
              <w:rPr>
                <w:rFonts w:ascii="Calibri" w:hAnsi="Calibri" w:cs="Calibri"/>
                <w:lang w:val="fr-FR"/>
              </w:rPr>
              <w:t xml:space="preserve">gh it is standard knowledge how </w:t>
            </w:r>
            <w:r w:rsidRPr="002D1F07">
              <w:rPr>
                <w:rFonts w:ascii="Calibri" w:hAnsi="Calibri" w:cs="Calibri"/>
                <w:lang w:val="fr-FR"/>
              </w:rPr>
              <w:t>to construct a topos from a tripos, this spec</w:t>
            </w:r>
            <w:r w:rsidRPr="002D1F07">
              <w:rPr>
                <w:rFonts w:ascii="Calibri" w:hAnsi="Calibri" w:cs="Calibri"/>
                <w:lang w:val="fr-FR"/>
              </w:rPr>
              <w:t xml:space="preserve">ific instance is </w:t>
            </w:r>
            <w:r w:rsidRPr="002D1F07">
              <w:rPr>
                <w:rFonts w:ascii="Calibri" w:hAnsi="Calibri" w:cs="Calibri"/>
                <w:lang w:val="fr-FR"/>
              </w:rPr>
              <w:t xml:space="preserve">far </w:t>
            </w:r>
            <w:r w:rsidRPr="002D1F07">
              <w:rPr>
                <w:rFonts w:ascii="Calibri" w:hAnsi="Calibri" w:cs="Calibri"/>
                <w:lang w:val="fr-FR"/>
              </w:rPr>
              <w:t xml:space="preserve">from being well-studied yet. We </w:t>
            </w:r>
            <w:r w:rsidRPr="002D1F07">
              <w:rPr>
                <w:rFonts w:ascii="Calibri" w:hAnsi="Calibri" w:cs="Calibri"/>
                <w:lang w:val="fr-FR"/>
              </w:rPr>
              <w:t>intend to improve this state of aff</w:t>
            </w:r>
            <w:r w:rsidRPr="002D1F07">
              <w:rPr>
                <w:rFonts w:ascii="Calibri" w:hAnsi="Calibri" w:cs="Calibri"/>
                <w:lang w:val="fr-FR"/>
              </w:rPr>
              <w:t xml:space="preserve">airs, in particular in order to extract categorical models of </w:t>
            </w:r>
            <w:r w:rsidRPr="002D1F07">
              <w:rPr>
                <w:rFonts w:ascii="Calibri" w:hAnsi="Calibri" w:cs="Calibri"/>
                <w:lang w:val="fr-FR"/>
              </w:rPr>
              <w:t xml:space="preserve">the </w:t>
            </w:r>
            <w:r w:rsidRPr="002D1F07">
              <w:rPr>
                <w:rFonts w:ascii="Calibri" w:hAnsi="Calibri" w:cs="Calibri"/>
                <w:i/>
                <w:iCs/>
                <w:lang w:val="fr-FR"/>
              </w:rPr>
              <w:t>Zermelo-Fraenkel set theory</w:t>
            </w:r>
            <w:r w:rsidRPr="002D1F07">
              <w:rPr>
                <w:rFonts w:ascii="Calibri" w:hAnsi="Calibri" w:cs="Calibri"/>
                <w:lang w:val="fr-FR"/>
              </w:rPr>
              <w:t>, and a</w:t>
            </w:r>
            <w:r w:rsidRPr="002D1F07">
              <w:rPr>
                <w:rFonts w:ascii="Calibri" w:hAnsi="Calibri" w:cs="Calibri"/>
                <w:lang w:val="fr-FR"/>
              </w:rPr>
              <w:t xml:space="preserve">lso to explore a potential link to Homotopy Type Theory. </w:t>
            </w:r>
            <w:r w:rsidRPr="002D1F07">
              <w:rPr>
                <w:rFonts w:ascii="Calibri" w:hAnsi="Calibri" w:cs="Calibri"/>
                <w:lang w:val="fr-FR"/>
              </w:rPr>
              <w:t>Some attempts to study Computational Com</w:t>
            </w:r>
            <w:r w:rsidRPr="002D1F07">
              <w:rPr>
                <w:rFonts w:ascii="Calibri" w:hAnsi="Calibri" w:cs="Calibri"/>
                <w:lang w:val="fr-FR"/>
              </w:rPr>
              <w:t xml:space="preserve">plexity have been made based on different categorical </w:t>
            </w:r>
            <w:r w:rsidRPr="002D1F07">
              <w:rPr>
                <w:rFonts w:ascii="Calibri" w:hAnsi="Calibri" w:cs="Calibri"/>
                <w:lang w:val="fr-FR"/>
              </w:rPr>
              <w:t xml:space="preserve">structures such as cartesian categories, </w:t>
            </w:r>
            <w:r w:rsidRPr="002D1F07">
              <w:rPr>
                <w:rFonts w:ascii="Calibri" w:hAnsi="Calibri" w:cs="Calibri"/>
                <w:lang w:val="fr-FR"/>
              </w:rPr>
              <w:t xml:space="preserve">cartesian closed categories and topoi. However, there is a </w:t>
            </w:r>
            <w:r w:rsidRPr="002D1F07">
              <w:rPr>
                <w:rFonts w:ascii="Calibri" w:hAnsi="Calibri" w:cs="Calibri"/>
                <w:lang w:val="fr-FR"/>
              </w:rPr>
              <w:t xml:space="preserve">more specific approach based on </w:t>
            </w:r>
            <w:r w:rsidRPr="002D1F07">
              <w:rPr>
                <w:rFonts w:ascii="Calibri" w:hAnsi="Calibri" w:cs="Calibri"/>
                <w:lang w:val="fr-FR"/>
              </w:rPr>
              <w:t xml:space="preserve">Cockett’s Turing Categories and </w:t>
            </w:r>
            <w:r w:rsidRPr="002D1F07">
              <w:rPr>
                <w:rFonts w:ascii="Calibri" w:hAnsi="Calibri" w:cs="Calibri"/>
                <w:lang w:val="fr-FR"/>
              </w:rPr>
              <w:t>further s</w:t>
            </w:r>
            <w:r w:rsidRPr="002D1F07">
              <w:rPr>
                <w:rFonts w:ascii="Calibri" w:hAnsi="Calibri" w:cs="Calibri"/>
                <w:lang w:val="fr-FR"/>
              </w:rPr>
              <w:t>tudied by Cockett, Diaz-</w:t>
            </w:r>
            <w:r w:rsidRPr="002D1F07">
              <w:rPr>
                <w:rFonts w:ascii="Calibri" w:hAnsi="Calibri" w:cs="Calibri"/>
                <w:lang w:val="fr-FR"/>
              </w:rPr>
              <w:t>Boils, Gallagher and Hru</w:t>
            </w:r>
            <w:r w:rsidRPr="002D1F07">
              <w:rPr>
                <w:rFonts w:ascii="Calibri" w:hAnsi="Calibri" w:cs="Calibri"/>
                <w:lang w:val="fr-FR"/>
              </w:rPr>
              <w:t xml:space="preserve">bes which seems well suited for </w:t>
            </w:r>
            <w:r w:rsidRPr="002D1F07">
              <w:rPr>
                <w:rFonts w:ascii="Calibri" w:hAnsi="Calibri" w:cs="Calibri"/>
                <w:lang w:val="fr-FR"/>
              </w:rPr>
              <w:t>studying complexity-related topics in a</w:t>
            </w:r>
            <w:r w:rsidRPr="002D1F07">
              <w:rPr>
                <w:rFonts w:ascii="Calibri" w:hAnsi="Calibri" w:cs="Calibri"/>
                <w:lang w:val="fr-FR"/>
              </w:rPr>
              <w:t xml:space="preserve"> </w:t>
            </w:r>
            <w:r w:rsidRPr="002D1F07">
              <w:rPr>
                <w:rFonts w:ascii="Calibri" w:hAnsi="Calibri" w:cs="Calibri"/>
                <w:lang w:val="fr-FR"/>
              </w:rPr>
              <w:t>categorical framewor</w:t>
            </w:r>
            <w:r w:rsidRPr="002D1F07">
              <w:rPr>
                <w:rFonts w:ascii="Calibri" w:hAnsi="Calibri" w:cs="Calibri"/>
                <w:lang w:val="fr-FR"/>
              </w:rPr>
              <w:t xml:space="preserve">k. For unlike what happens with </w:t>
            </w:r>
            <w:r w:rsidRPr="002D1F07">
              <w:rPr>
                <w:rFonts w:ascii="Calibri" w:hAnsi="Calibri" w:cs="Calibri"/>
                <w:lang w:val="fr-FR"/>
              </w:rPr>
              <w:t>realizabil</w:t>
            </w:r>
            <w:r w:rsidRPr="002D1F07">
              <w:rPr>
                <w:rFonts w:ascii="Calibri" w:hAnsi="Calibri" w:cs="Calibri"/>
                <w:lang w:val="fr-FR"/>
              </w:rPr>
              <w:t xml:space="preserve">ity topoi, the theory of Turing </w:t>
            </w:r>
            <w:r w:rsidRPr="002D1F07">
              <w:rPr>
                <w:rFonts w:ascii="Calibri" w:hAnsi="Calibri" w:cs="Calibri"/>
                <w:lang w:val="fr-FR"/>
              </w:rPr>
              <w:t xml:space="preserve">categories is more </w:t>
            </w:r>
            <w:r w:rsidRPr="002D1F07">
              <w:rPr>
                <w:rFonts w:ascii="Calibri" w:hAnsi="Calibri" w:cs="Calibri"/>
                <w:i/>
                <w:iCs/>
                <w:lang w:val="fr-FR"/>
              </w:rPr>
              <w:t xml:space="preserve">structural </w:t>
            </w:r>
            <w:r w:rsidRPr="002D1F07">
              <w:rPr>
                <w:rFonts w:ascii="Calibri" w:hAnsi="Calibri" w:cs="Calibri"/>
                <w:lang w:val="fr-FR"/>
              </w:rPr>
              <w:t>in the sense that there is no un</w:t>
            </w:r>
            <w:r w:rsidRPr="002D1F07">
              <w:rPr>
                <w:rFonts w:ascii="Calibri" w:hAnsi="Calibri" w:cs="Calibri"/>
                <w:lang w:val="fr-FR"/>
              </w:rPr>
              <w:t xml:space="preserve">derlying explicit computational </w:t>
            </w:r>
            <w:r w:rsidRPr="002D1F07">
              <w:rPr>
                <w:rFonts w:ascii="Calibri" w:hAnsi="Calibri" w:cs="Calibri"/>
                <w:lang w:val="fr-FR"/>
              </w:rPr>
              <w:t>machinery. At the sa</w:t>
            </w:r>
            <w:r w:rsidRPr="002D1F07">
              <w:rPr>
                <w:rFonts w:ascii="Calibri" w:hAnsi="Calibri" w:cs="Calibri"/>
                <w:lang w:val="fr-FR"/>
              </w:rPr>
              <w:t xml:space="preserve">me time, and this really is the </w:t>
            </w:r>
            <w:r w:rsidRPr="002D1F07">
              <w:rPr>
                <w:rFonts w:ascii="Calibri" w:hAnsi="Calibri" w:cs="Calibri"/>
                <w:lang w:val="fr-FR"/>
              </w:rPr>
              <w:t>common theme link</w:t>
            </w:r>
            <w:r w:rsidRPr="002D1F07">
              <w:rPr>
                <w:rFonts w:ascii="Calibri" w:hAnsi="Calibri" w:cs="Calibri"/>
                <w:lang w:val="fr-FR"/>
              </w:rPr>
              <w:t xml:space="preserve">ing the different parts of this </w:t>
            </w:r>
            <w:r w:rsidRPr="002D1F07">
              <w:rPr>
                <w:rFonts w:ascii="Calibri" w:hAnsi="Calibri" w:cs="Calibri"/>
                <w:lang w:val="fr-FR"/>
              </w:rPr>
              <w:t>project, th</w:t>
            </w:r>
            <w:r w:rsidRPr="002D1F07">
              <w:rPr>
                <w:rFonts w:ascii="Calibri" w:hAnsi="Calibri" w:cs="Calibri"/>
                <w:lang w:val="fr-FR"/>
              </w:rPr>
              <w:t xml:space="preserve">e study of Turing categories is </w:t>
            </w:r>
            <w:r w:rsidRPr="002D1F07">
              <w:rPr>
                <w:rFonts w:ascii="Calibri" w:hAnsi="Calibri" w:cs="Calibri"/>
                <w:lang w:val="fr-FR"/>
              </w:rPr>
              <w:t>equivalent to the study of partial combinatory a</w:t>
            </w:r>
            <w:r w:rsidRPr="002D1F07">
              <w:rPr>
                <w:rFonts w:ascii="Calibri" w:hAnsi="Calibri" w:cs="Calibri"/>
                <w:lang w:val="fr-FR"/>
              </w:rPr>
              <w:t xml:space="preserve">lgebras </w:t>
            </w:r>
            <w:r w:rsidRPr="002D1F07">
              <w:rPr>
                <w:rFonts w:ascii="Calibri" w:hAnsi="Calibri" w:cs="Calibri"/>
                <w:lang w:val="fr-FR"/>
              </w:rPr>
              <w:t>underlyi</w:t>
            </w:r>
            <w:r w:rsidRPr="002D1F07">
              <w:rPr>
                <w:rFonts w:ascii="Calibri" w:hAnsi="Calibri" w:cs="Calibri"/>
                <w:lang w:val="fr-FR"/>
              </w:rPr>
              <w:t xml:space="preserve">ng intuitionistic realizability </w:t>
            </w:r>
            <w:r w:rsidRPr="002D1F07">
              <w:rPr>
                <w:rFonts w:ascii="Calibri" w:hAnsi="Calibri" w:cs="Calibri"/>
                <w:lang w:val="fr-FR"/>
              </w:rPr>
              <w:t>topoi. We intend to investiga</w:t>
            </w:r>
            <w:r w:rsidRPr="002D1F07">
              <w:rPr>
                <w:rFonts w:ascii="Calibri" w:hAnsi="Calibri" w:cs="Calibri"/>
                <w:lang w:val="fr-FR"/>
              </w:rPr>
              <w:t xml:space="preserve">te how far this circle of ideas </w:t>
            </w:r>
            <w:r w:rsidRPr="002D1F07">
              <w:rPr>
                <w:rFonts w:ascii="Calibri" w:hAnsi="Calibri" w:cs="Calibri"/>
                <w:lang w:val="fr-FR"/>
              </w:rPr>
              <w:t>carrie</w:t>
            </w:r>
            <w:r w:rsidRPr="002D1F07">
              <w:rPr>
                <w:rFonts w:ascii="Calibri" w:hAnsi="Calibri" w:cs="Calibri"/>
                <w:lang w:val="fr-FR"/>
              </w:rPr>
              <w:t xml:space="preserve">s over to the classical setting </w:t>
            </w:r>
            <w:r w:rsidRPr="002D1F07">
              <w:rPr>
                <w:rFonts w:ascii="Calibri" w:hAnsi="Calibri" w:cs="Calibri"/>
                <w:lang w:val="fr-FR"/>
              </w:rPr>
              <w:t>based on implicative alg</w:t>
            </w:r>
            <w:r w:rsidRPr="002D1F07">
              <w:rPr>
                <w:rFonts w:ascii="Calibri" w:hAnsi="Calibri" w:cs="Calibri"/>
                <w:lang w:val="fr-FR"/>
              </w:rPr>
              <w:t xml:space="preserve">ebras. Turing categories are by </w:t>
            </w:r>
            <w:r w:rsidRPr="002D1F07">
              <w:rPr>
                <w:rFonts w:ascii="Calibri" w:hAnsi="Calibri" w:cs="Calibri"/>
                <w:lang w:val="fr-FR"/>
              </w:rPr>
              <w:t>constr</w:t>
            </w:r>
            <w:r w:rsidRPr="002D1F07">
              <w:rPr>
                <w:rFonts w:ascii="Calibri" w:hAnsi="Calibri" w:cs="Calibri"/>
                <w:lang w:val="fr-FR"/>
              </w:rPr>
              <w:t xml:space="preserve">uction quite convenient for the </w:t>
            </w:r>
            <w:r w:rsidRPr="002D1F07">
              <w:rPr>
                <w:rFonts w:ascii="Calibri" w:hAnsi="Calibri" w:cs="Calibri"/>
                <w:lang w:val="fr-FR"/>
              </w:rPr>
              <w:t>study of the computational mec</w:t>
            </w:r>
            <w:r w:rsidRPr="002D1F07">
              <w:rPr>
                <w:rFonts w:ascii="Calibri" w:hAnsi="Calibri" w:cs="Calibri"/>
                <w:lang w:val="fr-FR"/>
              </w:rPr>
              <w:t xml:space="preserve">hanism itself, so in particular </w:t>
            </w:r>
            <w:r w:rsidRPr="002D1F07">
              <w:rPr>
                <w:rFonts w:ascii="Calibri" w:hAnsi="Calibri" w:cs="Calibri"/>
                <w:lang w:val="fr-FR"/>
              </w:rPr>
              <w:t>for</w:t>
            </w:r>
            <w:r w:rsidRPr="002D1F07">
              <w:rPr>
                <w:rFonts w:ascii="Calibri" w:hAnsi="Calibri" w:cs="Calibri"/>
                <w:lang w:val="fr-FR"/>
              </w:rPr>
              <w:t xml:space="preserve"> the study of the corresponding </w:t>
            </w:r>
            <w:r w:rsidRPr="002D1F07">
              <w:rPr>
                <w:rFonts w:ascii="Calibri" w:hAnsi="Calibri" w:cs="Calibri"/>
                <w:lang w:val="fr-FR"/>
              </w:rPr>
              <w:t>classes of complexity. As a</w:t>
            </w:r>
            <w:r w:rsidRPr="002D1F07">
              <w:rPr>
                <w:rFonts w:ascii="Calibri" w:hAnsi="Calibri" w:cs="Calibri"/>
                <w:lang w:val="fr-FR"/>
              </w:rPr>
              <w:t xml:space="preserve"> speculative item, we intend to investigate the possibility of </w:t>
            </w:r>
            <w:r w:rsidRPr="002D1F07">
              <w:rPr>
                <w:rFonts w:ascii="Calibri" w:hAnsi="Calibri" w:cs="Calibri"/>
                <w:lang w:val="fr-FR"/>
              </w:rPr>
              <w:t>(co)homology-style invariants detecting these complexity classes.</w:t>
            </w:r>
          </w:p>
          <w:p w:rsidR="002D1F07" w:rsidRPr="002D1F07" w:rsidRDefault="002D1F07" w:rsidP="002D1F07">
            <w:pPr>
              <w:autoSpaceDE w:val="0"/>
              <w:autoSpaceDN w:val="0"/>
              <w:adjustRightInd w:val="0"/>
              <w:spacing w:after="0" w:line="240" w:lineRule="auto"/>
              <w:jc w:val="both"/>
              <w:rPr>
                <w:rFonts w:cs="Times New Roman"/>
                <w:color w:val="000000"/>
                <w:lang w:val="en-US"/>
              </w:rPr>
            </w:pPr>
          </w:p>
          <w:p w:rsidR="00613C78" w:rsidRPr="002D1F07" w:rsidRDefault="00613C78">
            <w:pPr>
              <w:autoSpaceDE w:val="0"/>
              <w:autoSpaceDN w:val="0"/>
              <w:adjustRightInd w:val="0"/>
              <w:spacing w:after="0" w:line="240" w:lineRule="auto"/>
              <w:jc w:val="both"/>
              <w:rPr>
                <w:u w:val="single"/>
                <w:lang w:val="en-US"/>
              </w:rPr>
            </w:pPr>
            <w:r w:rsidRPr="002D1F07">
              <w:rPr>
                <w:u w:val="single"/>
                <w:lang w:val="en-US"/>
              </w:rPr>
              <w:t>Institutions and scientific coordinators:</w:t>
            </w:r>
          </w:p>
          <w:p w:rsidR="002D1F07" w:rsidRPr="002D1F07" w:rsidRDefault="002D1F07" w:rsidP="002D1F07">
            <w:pPr>
              <w:autoSpaceDE w:val="0"/>
              <w:autoSpaceDN w:val="0"/>
              <w:adjustRightInd w:val="0"/>
              <w:spacing w:after="0" w:line="240" w:lineRule="auto"/>
              <w:jc w:val="both"/>
              <w:rPr>
                <w:rFonts w:cs="Times New Roman"/>
                <w:color w:val="000000"/>
                <w:lang w:val="en-US"/>
              </w:rPr>
            </w:pPr>
            <w:r>
              <w:rPr>
                <w:rFonts w:cs="Times New Roman"/>
                <w:color w:val="000000"/>
                <w:lang w:val="en-US"/>
              </w:rPr>
              <w:t xml:space="preserve">Alexandre </w:t>
            </w:r>
            <w:proofErr w:type="spellStart"/>
            <w:r>
              <w:rPr>
                <w:rFonts w:cs="Times New Roman"/>
                <w:color w:val="000000"/>
                <w:lang w:val="en-US"/>
              </w:rPr>
              <w:t>Miquel</w:t>
            </w:r>
            <w:proofErr w:type="spellEnd"/>
            <w:r>
              <w:rPr>
                <w:rFonts w:cs="Times New Roman"/>
                <w:color w:val="000000"/>
                <w:lang w:val="en-US"/>
              </w:rPr>
              <w:t xml:space="preserve">, Universidad de la </w:t>
            </w:r>
            <w:proofErr w:type="spellStart"/>
            <w:r>
              <w:rPr>
                <w:rFonts w:cs="Times New Roman"/>
                <w:color w:val="000000"/>
                <w:lang w:val="en-US"/>
              </w:rPr>
              <w:t>República</w:t>
            </w:r>
            <w:proofErr w:type="spellEnd"/>
            <w:r>
              <w:rPr>
                <w:rFonts w:cs="Times New Roman"/>
                <w:color w:val="000000"/>
                <w:lang w:val="en-US"/>
              </w:rPr>
              <w:t xml:space="preserve">, </w:t>
            </w:r>
            <w:r w:rsidRPr="002D1F07">
              <w:rPr>
                <w:rFonts w:cs="Times New Roman"/>
                <w:color w:val="000000"/>
                <w:lang w:val="en-US"/>
              </w:rPr>
              <w:t>URUGUAY</w:t>
            </w:r>
          </w:p>
          <w:p w:rsidR="002D1F07" w:rsidRPr="002D1F07" w:rsidRDefault="002D1F07" w:rsidP="002D1F07">
            <w:pPr>
              <w:autoSpaceDE w:val="0"/>
              <w:autoSpaceDN w:val="0"/>
              <w:adjustRightInd w:val="0"/>
              <w:spacing w:after="0" w:line="240" w:lineRule="auto"/>
              <w:jc w:val="both"/>
              <w:rPr>
                <w:rFonts w:cs="Times New Roman"/>
                <w:color w:val="000000"/>
                <w:lang w:val="en-US"/>
              </w:rPr>
            </w:pPr>
            <w:proofErr w:type="spellStart"/>
            <w:r>
              <w:rPr>
                <w:rFonts w:cs="Times New Roman"/>
                <w:color w:val="000000"/>
                <w:lang w:val="en-US"/>
              </w:rPr>
              <w:t>Joaquín</w:t>
            </w:r>
            <w:proofErr w:type="spellEnd"/>
            <w:r>
              <w:rPr>
                <w:rFonts w:cs="Times New Roman"/>
                <w:color w:val="000000"/>
                <w:lang w:val="en-US"/>
              </w:rPr>
              <w:t xml:space="preserve"> Díaz Boils, </w:t>
            </w:r>
            <w:proofErr w:type="spellStart"/>
            <w:r w:rsidRPr="002D1F07">
              <w:rPr>
                <w:rFonts w:cs="Times New Roman"/>
                <w:color w:val="000000"/>
                <w:lang w:val="en-US"/>
              </w:rPr>
              <w:t>Pont</w:t>
            </w:r>
            <w:r>
              <w:rPr>
                <w:rFonts w:cs="Times New Roman"/>
                <w:color w:val="000000"/>
                <w:lang w:val="en-US"/>
              </w:rPr>
              <w:t>ificia</w:t>
            </w:r>
            <w:proofErr w:type="spellEnd"/>
            <w:r>
              <w:rPr>
                <w:rFonts w:cs="Times New Roman"/>
                <w:color w:val="000000"/>
                <w:lang w:val="en-US"/>
              </w:rPr>
              <w:t xml:space="preserve"> Universidad </w:t>
            </w:r>
            <w:proofErr w:type="spellStart"/>
            <w:r>
              <w:rPr>
                <w:rFonts w:cs="Times New Roman"/>
                <w:color w:val="000000"/>
                <w:lang w:val="en-US"/>
              </w:rPr>
              <w:t>Católica</w:t>
            </w:r>
            <w:proofErr w:type="spellEnd"/>
            <w:r>
              <w:rPr>
                <w:rFonts w:cs="Times New Roman"/>
                <w:color w:val="000000"/>
                <w:lang w:val="en-US"/>
              </w:rPr>
              <w:t xml:space="preserve"> del Ecuador, </w:t>
            </w:r>
            <w:r w:rsidRPr="002D1F07">
              <w:rPr>
                <w:rFonts w:cs="Times New Roman"/>
                <w:color w:val="000000"/>
                <w:lang w:val="en-US"/>
              </w:rPr>
              <w:t>ECUADOR</w:t>
            </w:r>
          </w:p>
          <w:p w:rsidR="00613C78" w:rsidRPr="002D1F07" w:rsidRDefault="002D1F07" w:rsidP="002D1F07">
            <w:pPr>
              <w:autoSpaceDE w:val="0"/>
              <w:autoSpaceDN w:val="0"/>
              <w:adjustRightInd w:val="0"/>
              <w:spacing w:after="0" w:line="240" w:lineRule="auto"/>
              <w:jc w:val="both"/>
              <w:rPr>
                <w:rFonts w:cs="Times New Roman"/>
                <w:color w:val="000000"/>
                <w:lang w:val="en-US"/>
              </w:rPr>
            </w:pPr>
            <w:r>
              <w:rPr>
                <w:rFonts w:cs="Times New Roman"/>
                <w:color w:val="000000"/>
                <w:lang w:val="en-US"/>
              </w:rPr>
              <w:t xml:space="preserve">Krzysztof </w:t>
            </w:r>
            <w:proofErr w:type="spellStart"/>
            <w:r>
              <w:rPr>
                <w:rFonts w:cs="Times New Roman"/>
                <w:color w:val="000000"/>
                <w:lang w:val="en-US"/>
              </w:rPr>
              <w:t>Worytkiewicz</w:t>
            </w:r>
            <w:proofErr w:type="spellEnd"/>
            <w:r>
              <w:rPr>
                <w:rFonts w:cs="Times New Roman"/>
                <w:color w:val="000000"/>
                <w:lang w:val="en-US"/>
              </w:rPr>
              <w:t xml:space="preserve">, </w:t>
            </w:r>
            <w:proofErr w:type="spellStart"/>
            <w:r>
              <w:rPr>
                <w:rFonts w:cs="Times New Roman"/>
                <w:color w:val="000000"/>
                <w:lang w:val="en-US"/>
              </w:rPr>
              <w:t>Université</w:t>
            </w:r>
            <w:proofErr w:type="spellEnd"/>
            <w:r>
              <w:rPr>
                <w:rFonts w:cs="Times New Roman"/>
                <w:color w:val="000000"/>
                <w:lang w:val="en-US"/>
              </w:rPr>
              <w:t xml:space="preserve"> </w:t>
            </w:r>
            <w:proofErr w:type="spellStart"/>
            <w:r>
              <w:rPr>
                <w:rFonts w:cs="Times New Roman"/>
                <w:color w:val="000000"/>
                <w:lang w:val="en-US"/>
              </w:rPr>
              <w:t>Savoie</w:t>
            </w:r>
            <w:proofErr w:type="spellEnd"/>
            <w:r>
              <w:rPr>
                <w:rFonts w:cs="Times New Roman"/>
                <w:color w:val="000000"/>
                <w:lang w:val="en-US"/>
              </w:rPr>
              <w:t xml:space="preserve">-Mont Blanc, </w:t>
            </w:r>
            <w:r w:rsidRPr="002D1F07">
              <w:rPr>
                <w:rFonts w:cs="Times New Roman"/>
                <w:color w:val="000000"/>
                <w:lang w:val="en-US"/>
              </w:rPr>
              <w:t>FRANCIA</w:t>
            </w:r>
          </w:p>
        </w:tc>
      </w:tr>
      <w:tr w:rsidR="00613C78" w:rsidRPr="002D1F07" w:rsidTr="00613C78">
        <w:trPr>
          <w:trHeight w:val="1744"/>
        </w:trPr>
        <w:tc>
          <w:tcPr>
            <w:tcW w:w="8619" w:type="dxa"/>
            <w:tcBorders>
              <w:top w:val="nil"/>
              <w:left w:val="nil"/>
              <w:bottom w:val="nil"/>
              <w:right w:val="nil"/>
            </w:tcBorders>
          </w:tcPr>
          <w:p w:rsidR="00613C78" w:rsidRDefault="00613C78">
            <w:pPr>
              <w:autoSpaceDE w:val="0"/>
              <w:autoSpaceDN w:val="0"/>
              <w:adjustRightInd w:val="0"/>
              <w:spacing w:after="0" w:line="240" w:lineRule="auto"/>
              <w:jc w:val="both"/>
              <w:rPr>
                <w:rFonts w:cs="Times New Roman"/>
                <w:color w:val="000000"/>
                <w:lang w:val="en-US"/>
              </w:rPr>
            </w:pPr>
          </w:p>
        </w:tc>
      </w:tr>
    </w:tbl>
    <w:p w:rsidR="00613C78" w:rsidRDefault="00613C78" w:rsidP="00613C78">
      <w:pPr>
        <w:pStyle w:val="Ttulo2"/>
        <w:rPr>
          <w:lang w:val="en-US"/>
        </w:rPr>
        <w:sectPr w:rsidR="00613C78">
          <w:pgSz w:w="11906" w:h="16838"/>
          <w:pgMar w:top="1417" w:right="1417" w:bottom="1417" w:left="1417" w:header="708" w:footer="708" w:gutter="0"/>
          <w:cols w:space="708"/>
          <w:docGrid w:linePitch="360"/>
        </w:sectPr>
      </w:pPr>
    </w:p>
    <w:p w:rsidR="00613C78" w:rsidRDefault="002D1F07" w:rsidP="00613C78">
      <w:pPr>
        <w:pStyle w:val="Ttulo2"/>
        <w:rPr>
          <w:rFonts w:asciiTheme="minorHAnsi" w:hAnsiTheme="minorHAnsi"/>
          <w:color w:val="auto"/>
          <w:sz w:val="22"/>
          <w:szCs w:val="22"/>
          <w:lang w:val="en-US"/>
        </w:rPr>
      </w:pPr>
      <w:r>
        <w:rPr>
          <w:lang w:val="en-US"/>
        </w:rPr>
        <w:t xml:space="preserve">MATH-GEO - </w:t>
      </w:r>
      <w:proofErr w:type="spellStart"/>
      <w:r w:rsidRPr="002D1F07">
        <w:rPr>
          <w:lang w:val="en-US"/>
        </w:rPr>
        <w:t>MATHematical</w:t>
      </w:r>
      <w:proofErr w:type="spellEnd"/>
      <w:r w:rsidRPr="002D1F07">
        <w:rPr>
          <w:lang w:val="en-US"/>
        </w:rPr>
        <w:t xml:space="preserve"> methods for </w:t>
      </w:r>
      <w:proofErr w:type="spellStart"/>
      <w:r w:rsidRPr="002D1F07">
        <w:rPr>
          <w:lang w:val="en-US"/>
        </w:rPr>
        <w:t>GEOphysical</w:t>
      </w:r>
      <w:proofErr w:type="spellEnd"/>
      <w:r w:rsidRPr="002D1F07">
        <w:rPr>
          <w:lang w:val="en-US"/>
        </w:rPr>
        <w:t xml:space="preserve"> flows</w:t>
      </w:r>
      <w:r w:rsidR="00613C78">
        <w:rPr>
          <w:lang w:val="en-US"/>
        </w:rPr>
        <w:br/>
      </w:r>
    </w:p>
    <w:p w:rsidR="00613C78" w:rsidRDefault="00613C78" w:rsidP="00613C78">
      <w:pPr>
        <w:autoSpaceDE w:val="0"/>
        <w:autoSpaceDN w:val="0"/>
        <w:adjustRightInd w:val="0"/>
        <w:spacing w:after="0" w:line="240" w:lineRule="auto"/>
        <w:jc w:val="both"/>
        <w:rPr>
          <w:b/>
          <w:lang w:val="en-US"/>
        </w:rPr>
      </w:pPr>
      <w:r>
        <w:rPr>
          <w:rFonts w:cs="TimesNewRomanPSMT"/>
          <w:u w:val="single"/>
          <w:lang w:val="en-US"/>
        </w:rPr>
        <w:t>Abstract</w:t>
      </w:r>
    </w:p>
    <w:p w:rsidR="00205FD5" w:rsidRPr="00205FD5" w:rsidRDefault="00205FD5" w:rsidP="00205FD5">
      <w:pPr>
        <w:autoSpaceDE w:val="0"/>
        <w:autoSpaceDN w:val="0"/>
        <w:adjustRightInd w:val="0"/>
        <w:spacing w:after="0" w:line="240" w:lineRule="auto"/>
        <w:jc w:val="both"/>
        <w:rPr>
          <w:rFonts w:ascii="Calibri" w:hAnsi="Calibri" w:cs="Calibri"/>
          <w:lang w:val="fr-FR"/>
        </w:rPr>
      </w:pPr>
      <w:r w:rsidRPr="00205FD5">
        <w:rPr>
          <w:rFonts w:ascii="Calibri" w:hAnsi="Calibri" w:cs="Calibri"/>
          <w:lang w:val="fr-FR"/>
        </w:rPr>
        <w:t>Nonlinear processes, such as advection and turbulent mixing, pla</w:t>
      </w:r>
      <w:r>
        <w:rPr>
          <w:rFonts w:ascii="Calibri" w:hAnsi="Calibri" w:cs="Calibri"/>
          <w:lang w:val="fr-FR"/>
        </w:rPr>
        <w:t xml:space="preserve">y a central role in geophysical </w:t>
      </w:r>
      <w:r w:rsidRPr="00205FD5">
        <w:rPr>
          <w:rFonts w:ascii="Calibri" w:hAnsi="Calibri" w:cs="Calibri"/>
          <w:lang w:val="fr-FR"/>
        </w:rPr>
        <w:t xml:space="preserve">sciences. The theory of nonlinear dynamical systems provides </w:t>
      </w:r>
      <w:r>
        <w:rPr>
          <w:rFonts w:ascii="Calibri" w:hAnsi="Calibri" w:cs="Calibri"/>
          <w:lang w:val="fr-FR"/>
        </w:rPr>
        <w:t xml:space="preserve">a systematic way to study these </w:t>
      </w:r>
      <w:r w:rsidRPr="00205FD5">
        <w:rPr>
          <w:rFonts w:ascii="Calibri" w:hAnsi="Calibri" w:cs="Calibri"/>
          <w:lang w:val="fr-FR"/>
        </w:rPr>
        <w:t xml:space="preserve">phenomena. Its stochastic extension also forms the basis of modern </w:t>
      </w:r>
      <w:r>
        <w:rPr>
          <w:rFonts w:ascii="Calibri" w:hAnsi="Calibri" w:cs="Calibri"/>
          <w:lang w:val="fr-FR"/>
        </w:rPr>
        <w:t xml:space="preserve">data analysis techniques, </w:t>
      </w:r>
      <w:r w:rsidRPr="00205FD5">
        <w:rPr>
          <w:rFonts w:ascii="Calibri" w:hAnsi="Calibri" w:cs="Calibri"/>
          <w:lang w:val="fr-FR"/>
        </w:rPr>
        <w:t>predictability studies and data assimilation methods. Contributio</w:t>
      </w:r>
      <w:r>
        <w:rPr>
          <w:rFonts w:ascii="Calibri" w:hAnsi="Calibri" w:cs="Calibri"/>
          <w:lang w:val="fr-FR"/>
        </w:rPr>
        <w:t xml:space="preserve">ns in the field of Topology and </w:t>
      </w:r>
      <w:r w:rsidRPr="00205FD5">
        <w:rPr>
          <w:rFonts w:ascii="Calibri" w:hAnsi="Calibri" w:cs="Calibri"/>
          <w:lang w:val="fr-FR"/>
        </w:rPr>
        <w:t>Dynamics of Chaos include methods conceived to unveil the structure organizing flows in phase</w:t>
      </w:r>
      <w:r>
        <w:rPr>
          <w:rFonts w:ascii="Calibri" w:hAnsi="Calibri" w:cs="Calibri"/>
          <w:lang w:val="fr-FR"/>
        </w:rPr>
        <w:t xml:space="preserve"> space, </w:t>
      </w:r>
      <w:r w:rsidRPr="00205FD5">
        <w:rPr>
          <w:rFonts w:ascii="Calibri" w:hAnsi="Calibri" w:cs="Calibri"/>
          <w:lang w:val="fr-FR"/>
        </w:rPr>
        <w:t>building the gap between data and low-dimensional modeli</w:t>
      </w:r>
      <w:r>
        <w:rPr>
          <w:rFonts w:ascii="Calibri" w:hAnsi="Calibri" w:cs="Calibri"/>
          <w:lang w:val="fr-FR"/>
        </w:rPr>
        <w:t xml:space="preserve">ng. Low-order models in climate dynamics </w:t>
      </w:r>
      <w:r w:rsidRPr="00205FD5">
        <w:rPr>
          <w:rFonts w:ascii="Calibri" w:hAnsi="Calibri" w:cs="Calibri"/>
          <w:lang w:val="fr-FR"/>
        </w:rPr>
        <w:t>are highly desirable, since they can provide solutions</w:t>
      </w:r>
      <w:r>
        <w:rPr>
          <w:rFonts w:ascii="Calibri" w:hAnsi="Calibri" w:cs="Calibri"/>
          <w:lang w:val="fr-FR"/>
        </w:rPr>
        <w:t xml:space="preserve"> in cases where high-resolution numerical </w:t>
      </w:r>
      <w:r w:rsidRPr="00205FD5">
        <w:rPr>
          <w:rFonts w:ascii="Calibri" w:hAnsi="Calibri" w:cs="Calibri"/>
          <w:lang w:val="fr-FR"/>
        </w:rPr>
        <w:t>simulations cannot be implemented, as in short-term wind</w:t>
      </w:r>
      <w:r>
        <w:rPr>
          <w:rFonts w:ascii="Calibri" w:hAnsi="Calibri" w:cs="Calibri"/>
          <w:lang w:val="fr-FR"/>
        </w:rPr>
        <w:t xml:space="preserve"> forecasting. At the same time, the </w:t>
      </w:r>
      <w:r w:rsidRPr="00205FD5">
        <w:rPr>
          <w:rFonts w:ascii="Calibri" w:hAnsi="Calibri" w:cs="Calibri"/>
          <w:lang w:val="fr-FR"/>
        </w:rPr>
        <w:t xml:space="preserve">procedure provides a tool-kit for model validation, emulation </w:t>
      </w:r>
      <w:r>
        <w:rPr>
          <w:rFonts w:ascii="Calibri" w:hAnsi="Calibri" w:cs="Calibri"/>
          <w:lang w:val="fr-FR"/>
        </w:rPr>
        <w:t xml:space="preserve">or inter-model comparison, with </w:t>
      </w:r>
      <w:r w:rsidRPr="00205FD5">
        <w:rPr>
          <w:rFonts w:ascii="Calibri" w:hAnsi="Calibri" w:cs="Calibri"/>
          <w:lang w:val="fr-FR"/>
        </w:rPr>
        <w:t>interesting prospects in all fields of oceanographic and atmosphe</w:t>
      </w:r>
      <w:r>
        <w:rPr>
          <w:rFonts w:ascii="Calibri" w:hAnsi="Calibri" w:cs="Calibri"/>
          <w:lang w:val="fr-FR"/>
        </w:rPr>
        <w:t xml:space="preserve">ric sciences, including climate </w:t>
      </w:r>
      <w:r w:rsidRPr="00205FD5">
        <w:rPr>
          <w:rFonts w:ascii="Calibri" w:hAnsi="Calibri" w:cs="Calibri"/>
          <w:lang w:val="fr-FR"/>
        </w:rPr>
        <w:t>detection and attribution. The strategy constitutes an unprecedented</w:t>
      </w:r>
      <w:r>
        <w:rPr>
          <w:rFonts w:ascii="Calibri" w:hAnsi="Calibri" w:cs="Calibri"/>
          <w:lang w:val="fr-FR"/>
        </w:rPr>
        <w:t xml:space="preserve"> and promising perspective, </w:t>
      </w:r>
      <w:r w:rsidRPr="00205FD5">
        <w:rPr>
          <w:rFonts w:ascii="Calibri" w:hAnsi="Calibri" w:cs="Calibri"/>
          <w:lang w:val="fr-FR"/>
        </w:rPr>
        <w:t>offering an original approach to the subject, with mathematical co</w:t>
      </w:r>
      <w:r>
        <w:rPr>
          <w:rFonts w:ascii="Calibri" w:hAnsi="Calibri" w:cs="Calibri"/>
          <w:lang w:val="fr-FR"/>
        </w:rPr>
        <w:t xml:space="preserve">ncepts that are not necessarily </w:t>
      </w:r>
      <w:r w:rsidRPr="00205FD5">
        <w:rPr>
          <w:rFonts w:ascii="Calibri" w:hAnsi="Calibri" w:cs="Calibri"/>
          <w:lang w:val="fr-FR"/>
        </w:rPr>
        <w:t>widespread in the geophysics scientific community.</w:t>
      </w:r>
      <w:r>
        <w:rPr>
          <w:rFonts w:ascii="Calibri" w:hAnsi="Calibri" w:cs="Calibri"/>
          <w:lang w:val="fr-FR"/>
        </w:rPr>
        <w:t xml:space="preserve"> </w:t>
      </w:r>
      <w:r w:rsidRPr="00205FD5">
        <w:rPr>
          <w:rFonts w:ascii="Calibri" w:hAnsi="Calibri" w:cs="Calibri"/>
          <w:lang w:val="fr-FR"/>
        </w:rPr>
        <w:t>This proposal gath</w:t>
      </w:r>
      <w:r>
        <w:rPr>
          <w:rFonts w:ascii="Calibri" w:hAnsi="Calibri" w:cs="Calibri"/>
          <w:lang w:val="fr-FR"/>
        </w:rPr>
        <w:t xml:space="preserve">ers specialists with a know-how </w:t>
      </w:r>
      <w:r w:rsidRPr="00205FD5">
        <w:rPr>
          <w:rFonts w:ascii="Calibri" w:hAnsi="Calibri" w:cs="Calibri"/>
          <w:lang w:val="fr-FR"/>
        </w:rPr>
        <w:t>in the most challenging aspect</w:t>
      </w:r>
      <w:r>
        <w:rPr>
          <w:rFonts w:ascii="Calibri" w:hAnsi="Calibri" w:cs="Calibri"/>
          <w:lang w:val="fr-FR"/>
        </w:rPr>
        <w:t xml:space="preserve">s of the focused </w:t>
      </w:r>
      <w:r w:rsidRPr="00205FD5">
        <w:rPr>
          <w:rFonts w:ascii="Calibri" w:hAnsi="Calibri" w:cs="Calibri"/>
          <w:lang w:val="fr-FR"/>
        </w:rPr>
        <w:t>research field: cohere</w:t>
      </w:r>
      <w:r>
        <w:rPr>
          <w:rFonts w:ascii="Calibri" w:hAnsi="Calibri" w:cs="Calibri"/>
          <w:lang w:val="fr-FR"/>
        </w:rPr>
        <w:t xml:space="preserve">nt structure detection in fluid </w:t>
      </w:r>
      <w:r w:rsidRPr="00205FD5">
        <w:rPr>
          <w:rFonts w:ascii="Calibri" w:hAnsi="Calibri" w:cs="Calibri"/>
          <w:lang w:val="fr-FR"/>
        </w:rPr>
        <w:t xml:space="preserve">flows for </w:t>
      </w:r>
      <w:r>
        <w:rPr>
          <w:rFonts w:ascii="Calibri" w:hAnsi="Calibri" w:cs="Calibri"/>
          <w:lang w:val="fr-FR"/>
        </w:rPr>
        <w:t xml:space="preserve">the exploration and interactive </w:t>
      </w:r>
      <w:r w:rsidRPr="00205FD5">
        <w:rPr>
          <w:rFonts w:ascii="Calibri" w:hAnsi="Calibri" w:cs="Calibri"/>
          <w:lang w:val="fr-FR"/>
        </w:rPr>
        <w:t>visualization of scientific data (L</w:t>
      </w:r>
      <w:r>
        <w:rPr>
          <w:rFonts w:ascii="Calibri" w:hAnsi="Calibri" w:cs="Calibri"/>
          <w:lang w:val="fr-FR"/>
        </w:rPr>
        <w:t xml:space="preserve">IMSI France), data assimilation and fluid motion analysis from </w:t>
      </w:r>
      <w:r w:rsidRPr="00205FD5">
        <w:rPr>
          <w:rFonts w:ascii="Calibri" w:hAnsi="Calibri" w:cs="Calibri"/>
          <w:lang w:val="fr-FR"/>
        </w:rPr>
        <w:t>image sequences (INRIA Rennes), numerical mod</w:t>
      </w:r>
      <w:r>
        <w:rPr>
          <w:rFonts w:ascii="Calibri" w:hAnsi="Calibri" w:cs="Calibri"/>
          <w:lang w:val="fr-FR"/>
        </w:rPr>
        <w:t xml:space="preserve">els and data assimilation (CMM-Chile) </w:t>
      </w:r>
      <w:r w:rsidRPr="00205FD5">
        <w:rPr>
          <w:rFonts w:ascii="Calibri" w:hAnsi="Calibri" w:cs="Calibri"/>
          <w:lang w:val="fr-FR"/>
        </w:rPr>
        <w:t>stochastic models for climate dynamics wi</w:t>
      </w:r>
      <w:r>
        <w:rPr>
          <w:rFonts w:ascii="Calibri" w:hAnsi="Calibri" w:cs="Calibri"/>
          <w:lang w:val="fr-FR"/>
        </w:rPr>
        <w:t xml:space="preserve">th application to El Niño Ocean models (USIL-Peru), </w:t>
      </w:r>
      <w:r w:rsidRPr="00205FD5">
        <w:rPr>
          <w:rFonts w:ascii="Calibri" w:hAnsi="Calibri" w:cs="Calibri"/>
          <w:lang w:val="fr-FR"/>
        </w:rPr>
        <w:t>mathematical methods for weather and cli</w:t>
      </w:r>
      <w:r>
        <w:rPr>
          <w:rFonts w:ascii="Calibri" w:hAnsi="Calibri" w:cs="Calibri"/>
          <w:lang w:val="fr-FR"/>
        </w:rPr>
        <w:t xml:space="preserve">mate (CIMA-UBA &amp; IMIT / IFAECI, Argentina), </w:t>
      </w:r>
      <w:r w:rsidRPr="00205FD5">
        <w:rPr>
          <w:rFonts w:ascii="Calibri" w:hAnsi="Calibri" w:cs="Calibri"/>
          <w:lang w:val="fr-FR"/>
        </w:rPr>
        <w:t>geophysical flows and dynamical systems (LMD France), m</w:t>
      </w:r>
      <w:r>
        <w:rPr>
          <w:rFonts w:ascii="Calibri" w:hAnsi="Calibri" w:cs="Calibri"/>
          <w:lang w:val="fr-FR"/>
        </w:rPr>
        <w:t xml:space="preserve">ixing structures and Lagrangian </w:t>
      </w:r>
      <w:r w:rsidRPr="00205FD5">
        <w:rPr>
          <w:rFonts w:ascii="Calibri" w:hAnsi="Calibri" w:cs="Calibri"/>
          <w:lang w:val="fr-FR"/>
        </w:rPr>
        <w:t>analysis of multisatellite data (LOCEAN France), marine and e</w:t>
      </w:r>
      <w:r>
        <w:rPr>
          <w:rFonts w:ascii="Calibri" w:hAnsi="Calibri" w:cs="Calibri"/>
          <w:lang w:val="fr-FR"/>
        </w:rPr>
        <w:t xml:space="preserve">stuarine hydrodynamic and water </w:t>
      </w:r>
      <w:r w:rsidRPr="00205FD5">
        <w:rPr>
          <w:rFonts w:ascii="Calibri" w:hAnsi="Calibri" w:cs="Calibri"/>
          <w:lang w:val="fr-FR"/>
        </w:rPr>
        <w:t>properties numerical models (INCO &amp; IMFIA-Uruguay), in sit</w:t>
      </w:r>
      <w:r>
        <w:rPr>
          <w:rFonts w:ascii="Calibri" w:hAnsi="Calibri" w:cs="Calibri"/>
          <w:lang w:val="fr-FR"/>
        </w:rPr>
        <w:t xml:space="preserve">u measurements of oceanographic </w:t>
      </w:r>
      <w:r w:rsidRPr="00205FD5">
        <w:rPr>
          <w:rFonts w:ascii="Calibri" w:hAnsi="Calibri" w:cs="Calibri"/>
          <w:lang w:val="fr-FR"/>
        </w:rPr>
        <w:t>conditions (CEBC France, in program with CNES Fran</w:t>
      </w:r>
      <w:r>
        <w:rPr>
          <w:rFonts w:ascii="Calibri" w:hAnsi="Calibri" w:cs="Calibri"/>
          <w:lang w:val="fr-FR"/>
        </w:rPr>
        <w:t xml:space="preserve">ce and CONAE Argentina), global modelling </w:t>
      </w:r>
      <w:r w:rsidRPr="00205FD5">
        <w:rPr>
          <w:rFonts w:ascii="Calibri" w:hAnsi="Calibri" w:cs="Calibri"/>
          <w:lang w:val="fr-FR"/>
        </w:rPr>
        <w:t>technique and topological characterization of flows (CORIA with CESBIO, France).</w:t>
      </w:r>
    </w:p>
    <w:p w:rsidR="00205FD5" w:rsidRPr="00DF170D" w:rsidRDefault="00205FD5" w:rsidP="00DF170D">
      <w:pPr>
        <w:autoSpaceDE w:val="0"/>
        <w:autoSpaceDN w:val="0"/>
        <w:adjustRightInd w:val="0"/>
        <w:spacing w:after="0" w:line="240" w:lineRule="auto"/>
        <w:jc w:val="both"/>
        <w:rPr>
          <w:rFonts w:cs="TimesNewRomanPSMT"/>
          <w:lang w:val="fr-BE"/>
        </w:rPr>
      </w:pPr>
    </w:p>
    <w:p w:rsidR="00DF170D" w:rsidRDefault="00613C78" w:rsidP="00DF170D">
      <w:pPr>
        <w:autoSpaceDE w:val="0"/>
        <w:autoSpaceDN w:val="0"/>
        <w:adjustRightInd w:val="0"/>
        <w:spacing w:after="0" w:line="240" w:lineRule="auto"/>
        <w:jc w:val="both"/>
        <w:rPr>
          <w:u w:val="single"/>
        </w:rPr>
      </w:pPr>
      <w:proofErr w:type="spellStart"/>
      <w:r w:rsidRPr="00F22B7E">
        <w:rPr>
          <w:u w:val="single"/>
        </w:rPr>
        <w:t>Institutions</w:t>
      </w:r>
      <w:proofErr w:type="spellEnd"/>
      <w:r w:rsidRPr="00F22B7E">
        <w:rPr>
          <w:u w:val="single"/>
        </w:rPr>
        <w:t xml:space="preserve"> and </w:t>
      </w:r>
      <w:proofErr w:type="spellStart"/>
      <w:r w:rsidRPr="00F22B7E">
        <w:rPr>
          <w:u w:val="single"/>
        </w:rPr>
        <w:t>scientific</w:t>
      </w:r>
      <w:proofErr w:type="spellEnd"/>
      <w:r w:rsidRPr="00F22B7E">
        <w:rPr>
          <w:u w:val="single"/>
        </w:rPr>
        <w:t xml:space="preserve"> </w:t>
      </w:r>
      <w:proofErr w:type="spellStart"/>
      <w:r w:rsidRPr="00F22B7E">
        <w:rPr>
          <w:u w:val="single"/>
        </w:rPr>
        <w:t>coordinators</w:t>
      </w:r>
      <w:proofErr w:type="spellEnd"/>
      <w:r w:rsidRPr="00F22B7E">
        <w:rPr>
          <w:u w:val="single"/>
        </w:rPr>
        <w:t>:</w:t>
      </w:r>
    </w:p>
    <w:p w:rsidR="00205FD5" w:rsidRDefault="00205FD5" w:rsidP="00205FD5">
      <w:pPr>
        <w:autoSpaceDE w:val="0"/>
        <w:autoSpaceDN w:val="0"/>
        <w:adjustRightInd w:val="0"/>
        <w:spacing w:after="0" w:line="240" w:lineRule="auto"/>
        <w:jc w:val="both"/>
      </w:pPr>
      <w:r>
        <w:t xml:space="preserve">Juan Ruiz, CIMA (Centro de investigaciones del mar y de la Atmósfera), Universidad de Buenos Aires, </w:t>
      </w:r>
      <w:r>
        <w:t>ARGENTINA</w:t>
      </w:r>
    </w:p>
    <w:p w:rsidR="00205FD5" w:rsidRDefault="00205FD5" w:rsidP="00205FD5">
      <w:pPr>
        <w:autoSpaceDE w:val="0"/>
        <w:autoSpaceDN w:val="0"/>
        <w:adjustRightInd w:val="0"/>
        <w:spacing w:after="0" w:line="240" w:lineRule="auto"/>
        <w:jc w:val="both"/>
      </w:pPr>
      <w:r>
        <w:t xml:space="preserve">Mónica </w:t>
      </w:r>
      <w:proofErr w:type="spellStart"/>
      <w:r>
        <w:t>Fossati</w:t>
      </w:r>
      <w:proofErr w:type="spellEnd"/>
      <w:r>
        <w:t xml:space="preserve">, IMFIA: Instituto de Mecánica de los Fluidos e Ingeniería </w:t>
      </w:r>
      <w:r>
        <w:t>Ambiental, INCO: Instituto de</w:t>
      </w:r>
    </w:p>
    <w:p w:rsidR="00205FD5" w:rsidRDefault="00205FD5" w:rsidP="00205FD5">
      <w:pPr>
        <w:autoSpaceDE w:val="0"/>
        <w:autoSpaceDN w:val="0"/>
        <w:adjustRightInd w:val="0"/>
        <w:spacing w:after="0" w:line="240" w:lineRule="auto"/>
        <w:jc w:val="both"/>
      </w:pPr>
      <w:r>
        <w:t xml:space="preserve">Computación, Facultad de Ingeniería - Universidad de la República, </w:t>
      </w:r>
      <w:r>
        <w:t>URUGUAY</w:t>
      </w:r>
    </w:p>
    <w:p w:rsidR="00205FD5" w:rsidRPr="00205FD5" w:rsidRDefault="00205FD5" w:rsidP="00205FD5">
      <w:pPr>
        <w:autoSpaceDE w:val="0"/>
        <w:autoSpaceDN w:val="0"/>
        <w:adjustRightInd w:val="0"/>
        <w:spacing w:after="0" w:line="240" w:lineRule="auto"/>
        <w:jc w:val="both"/>
      </w:pPr>
      <w:r>
        <w:t xml:space="preserve">Alejandro Paredes, USIL: Universidad San Ignacio </w:t>
      </w:r>
      <w:r w:rsidRPr="00205FD5">
        <w:t>de Loyola,</w:t>
      </w:r>
      <w:r>
        <w:t xml:space="preserve"> </w:t>
      </w:r>
      <w:r w:rsidRPr="00205FD5">
        <w:t>PERU</w:t>
      </w:r>
    </w:p>
    <w:p w:rsidR="00205FD5" w:rsidRPr="00205FD5" w:rsidRDefault="00205FD5" w:rsidP="00205FD5">
      <w:pPr>
        <w:autoSpaceDE w:val="0"/>
        <w:autoSpaceDN w:val="0"/>
        <w:adjustRightInd w:val="0"/>
        <w:spacing w:after="0" w:line="240" w:lineRule="auto"/>
        <w:jc w:val="both"/>
        <w:rPr>
          <w:lang w:val="fr-FR"/>
        </w:rPr>
      </w:pPr>
      <w:r>
        <w:rPr>
          <w:lang w:val="fr-FR"/>
        </w:rPr>
        <w:t xml:space="preserve">Axel Osses, CMM: Center for Mathematical Modeling, </w:t>
      </w:r>
      <w:r w:rsidRPr="00205FD5">
        <w:rPr>
          <w:lang w:val="fr-FR"/>
        </w:rPr>
        <w:t>CHILE</w:t>
      </w:r>
    </w:p>
    <w:p w:rsidR="00205FD5" w:rsidRPr="00205FD5" w:rsidRDefault="00205FD5" w:rsidP="00205FD5">
      <w:pPr>
        <w:autoSpaceDE w:val="0"/>
        <w:autoSpaceDN w:val="0"/>
        <w:adjustRightInd w:val="0"/>
        <w:spacing w:after="0" w:line="240" w:lineRule="auto"/>
        <w:jc w:val="both"/>
        <w:rPr>
          <w:lang w:val="fr-FR"/>
        </w:rPr>
      </w:pPr>
      <w:r>
        <w:rPr>
          <w:lang w:val="fr-FR"/>
        </w:rPr>
        <w:t xml:space="preserve">Denisse Sciamarella, LIMSI: Laboratoire d'Informatique pour la Mécanique et les Sciences de l'Ingénieur, </w:t>
      </w:r>
      <w:r w:rsidRPr="00205FD5">
        <w:rPr>
          <w:lang w:val="fr-FR"/>
        </w:rPr>
        <w:t>FRANCIA</w:t>
      </w:r>
    </w:p>
    <w:p w:rsidR="00613C78" w:rsidRPr="00DF170D" w:rsidRDefault="00613C78" w:rsidP="00DF170D">
      <w:pPr>
        <w:autoSpaceDE w:val="0"/>
        <w:autoSpaceDN w:val="0"/>
        <w:adjustRightInd w:val="0"/>
        <w:spacing w:after="0" w:line="240" w:lineRule="auto"/>
        <w:jc w:val="both"/>
        <w:rPr>
          <w:lang w:val="fr-BE"/>
        </w:rPr>
        <w:sectPr w:rsidR="00613C78" w:rsidRPr="00DF170D">
          <w:pgSz w:w="11906" w:h="16838"/>
          <w:pgMar w:top="1417" w:right="1417" w:bottom="1417" w:left="1417" w:header="708" w:footer="708" w:gutter="0"/>
          <w:cols w:space="708"/>
          <w:docGrid w:linePitch="360"/>
        </w:sectPr>
      </w:pPr>
      <w:r w:rsidRPr="00DF170D">
        <w:rPr>
          <w:lang w:val="fr-BE"/>
        </w:rPr>
        <w:br/>
      </w:r>
    </w:p>
    <w:p w:rsidR="00613C78" w:rsidRPr="000F73B0" w:rsidRDefault="000F73B0" w:rsidP="00613C78">
      <w:pPr>
        <w:pStyle w:val="Ttulo2"/>
      </w:pPr>
      <w:r w:rsidRPr="000F73B0">
        <w:t xml:space="preserve">MOVECO - </w:t>
      </w:r>
      <w:proofErr w:type="spellStart"/>
      <w:r w:rsidRPr="000F73B0">
        <w:t>Modeling</w:t>
      </w:r>
      <w:proofErr w:type="spellEnd"/>
      <w:r w:rsidRPr="000F73B0">
        <w:t xml:space="preserve">, </w:t>
      </w:r>
      <w:proofErr w:type="spellStart"/>
      <w:r w:rsidRPr="000F73B0">
        <w:t>Optimization</w:t>
      </w:r>
      <w:proofErr w:type="spellEnd"/>
      <w:r w:rsidRPr="000F73B0">
        <w:t xml:space="preserve"> and </w:t>
      </w:r>
      <w:proofErr w:type="spellStart"/>
      <w:r w:rsidRPr="000F73B0">
        <w:t>Viability</w:t>
      </w:r>
      <w:proofErr w:type="spellEnd"/>
      <w:r w:rsidRPr="000F73B0">
        <w:t xml:space="preserve"> </w:t>
      </w:r>
      <w:proofErr w:type="spellStart"/>
      <w:r w:rsidRPr="000F73B0">
        <w:t>for</w:t>
      </w:r>
      <w:proofErr w:type="spellEnd"/>
      <w:r w:rsidRPr="000F73B0">
        <w:t xml:space="preserve"> </w:t>
      </w:r>
      <w:proofErr w:type="spellStart"/>
      <w:r w:rsidRPr="000F73B0">
        <w:t>Epidemics</w:t>
      </w:r>
      <w:proofErr w:type="spellEnd"/>
      <w:r w:rsidRPr="000F73B0">
        <w:t xml:space="preserve"> Control</w:t>
      </w:r>
      <w:r w:rsidR="00613C78" w:rsidRPr="000F73B0">
        <w:tab/>
      </w:r>
      <w:r w:rsidR="00613C78" w:rsidRPr="000F73B0">
        <w:br/>
      </w:r>
    </w:p>
    <w:p w:rsidR="00613C78" w:rsidRPr="00613C78" w:rsidRDefault="00613C78" w:rsidP="00613C78">
      <w:pPr>
        <w:autoSpaceDE w:val="0"/>
        <w:autoSpaceDN w:val="0"/>
        <w:adjustRightInd w:val="0"/>
        <w:spacing w:after="0" w:line="240" w:lineRule="auto"/>
        <w:jc w:val="both"/>
        <w:rPr>
          <w:rFonts w:cs="TimesNewRomanPSMT"/>
          <w:b/>
          <w:lang w:val="en-US"/>
        </w:rPr>
      </w:pPr>
      <w:r>
        <w:rPr>
          <w:rFonts w:cs="TimesNewRomanPSMT"/>
          <w:u w:val="single"/>
          <w:lang w:val="en-US"/>
        </w:rPr>
        <w:t>Abstract</w:t>
      </w:r>
    </w:p>
    <w:p w:rsidR="00662591" w:rsidRDefault="000F73B0" w:rsidP="000F73B0">
      <w:pPr>
        <w:autoSpaceDE w:val="0"/>
        <w:autoSpaceDN w:val="0"/>
        <w:adjustRightInd w:val="0"/>
        <w:spacing w:after="0" w:line="240" w:lineRule="auto"/>
        <w:jc w:val="both"/>
        <w:rPr>
          <w:rFonts w:ascii="Calibri" w:hAnsi="Calibri" w:cs="Calibri"/>
          <w:lang w:val="fr-BE"/>
        </w:rPr>
      </w:pPr>
      <w:r w:rsidRPr="000F73B0">
        <w:rPr>
          <w:rFonts w:ascii="Calibri" w:hAnsi="Calibri" w:cs="Calibri"/>
          <w:lang w:val="fr-BE"/>
        </w:rPr>
        <w:t>Communicable and infectious diseases constitute one of the leading causes of illness and death throughout the world. The diversity of infection agents (viruses, bacteria, microbes, etc.) combined with their ability to evolve and adapt to changing host populations, environments, practices, and technologies creates ongoing threats to human health and appeals for more sophisticated policies for disease prevention and control. This project combines the experience and skills of economists, statisticians, medical doctors, healthcare managers, applied mathematicians, and control scientists to propose meaningful mathematical models and to develop new methods (based on optimization and viability approaches) for control of communicable and infectious diseases. The mathematical study of three central topics (T1, T2, and T3) is the core of this project. However, the practical outcome of this project should be beyond mathematics. Namely, we propose new techniques to identify the sustainable objectives for the control of communicable or infectious diseases and to find a balance between the intervention costs and expected benefits (in the form of future averted infections), which completely agrees with the cost-effectiveness approach commonly used in healthcare management.</w:t>
      </w:r>
    </w:p>
    <w:p w:rsidR="000F73B0" w:rsidRPr="00662591" w:rsidRDefault="000F73B0" w:rsidP="00662591">
      <w:pPr>
        <w:autoSpaceDE w:val="0"/>
        <w:autoSpaceDN w:val="0"/>
        <w:adjustRightInd w:val="0"/>
        <w:spacing w:after="0" w:line="240" w:lineRule="auto"/>
        <w:jc w:val="both"/>
        <w:rPr>
          <w:rFonts w:cs="TimesNewRomanPSMT"/>
          <w:lang w:val="fr-BE"/>
        </w:rPr>
      </w:pPr>
    </w:p>
    <w:p w:rsidR="00DF170D" w:rsidRPr="000F73B0" w:rsidRDefault="00613C78" w:rsidP="00DF170D">
      <w:pPr>
        <w:autoSpaceDE w:val="0"/>
        <w:autoSpaceDN w:val="0"/>
        <w:adjustRightInd w:val="0"/>
        <w:spacing w:after="0" w:line="240" w:lineRule="auto"/>
        <w:jc w:val="both"/>
        <w:rPr>
          <w:u w:val="single"/>
        </w:rPr>
      </w:pPr>
      <w:proofErr w:type="spellStart"/>
      <w:r w:rsidRPr="000F73B0">
        <w:rPr>
          <w:u w:val="single"/>
        </w:rPr>
        <w:t>Institutions</w:t>
      </w:r>
      <w:proofErr w:type="spellEnd"/>
      <w:r w:rsidRPr="000F73B0">
        <w:rPr>
          <w:u w:val="single"/>
        </w:rPr>
        <w:t xml:space="preserve"> and </w:t>
      </w:r>
      <w:proofErr w:type="spellStart"/>
      <w:r w:rsidRPr="000F73B0">
        <w:rPr>
          <w:u w:val="single"/>
        </w:rPr>
        <w:t>scientific</w:t>
      </w:r>
      <w:proofErr w:type="spellEnd"/>
      <w:r w:rsidRPr="000F73B0">
        <w:rPr>
          <w:u w:val="single"/>
        </w:rPr>
        <w:t xml:space="preserve"> </w:t>
      </w:r>
      <w:proofErr w:type="spellStart"/>
      <w:r w:rsidRPr="000F73B0">
        <w:rPr>
          <w:u w:val="single"/>
        </w:rPr>
        <w:t>coordinators</w:t>
      </w:r>
      <w:proofErr w:type="spellEnd"/>
      <w:r w:rsidRPr="000F73B0">
        <w:rPr>
          <w:u w:val="single"/>
        </w:rPr>
        <w:t>:</w:t>
      </w:r>
    </w:p>
    <w:p w:rsidR="000F73B0" w:rsidRPr="000F73B0" w:rsidRDefault="000F73B0" w:rsidP="000F73B0">
      <w:pPr>
        <w:autoSpaceDE w:val="0"/>
        <w:autoSpaceDN w:val="0"/>
        <w:adjustRightInd w:val="0"/>
        <w:spacing w:after="0" w:line="240" w:lineRule="auto"/>
        <w:jc w:val="both"/>
      </w:pPr>
      <w:r>
        <w:t xml:space="preserve">Olga VASILIEVA, </w:t>
      </w:r>
      <w:r w:rsidRPr="000F73B0">
        <w:t>Univer</w:t>
      </w:r>
      <w:r>
        <w:t xml:space="preserve">sidad del Valle, </w:t>
      </w:r>
      <w:r w:rsidRPr="000F73B0">
        <w:t>COLOMBIA</w:t>
      </w:r>
    </w:p>
    <w:p w:rsidR="000F73B0" w:rsidRPr="000F73B0" w:rsidRDefault="000F73B0" w:rsidP="000F73B0">
      <w:pPr>
        <w:autoSpaceDE w:val="0"/>
        <w:autoSpaceDN w:val="0"/>
        <w:adjustRightInd w:val="0"/>
        <w:spacing w:after="0" w:line="240" w:lineRule="auto"/>
        <w:jc w:val="both"/>
      </w:pPr>
      <w:r w:rsidRPr="000F73B0">
        <w:t xml:space="preserve">Lilian </w:t>
      </w:r>
      <w:proofErr w:type="spellStart"/>
      <w:r w:rsidRPr="000F73B0">
        <w:t>Sofia</w:t>
      </w:r>
      <w:proofErr w:type="spellEnd"/>
      <w:r w:rsidRPr="000F73B0">
        <w:t xml:space="preserve"> SEPULVEDA SALCEDO</w:t>
      </w:r>
      <w:r>
        <w:t xml:space="preserve">, </w:t>
      </w:r>
      <w:r w:rsidRPr="000F73B0">
        <w:t>Universi</w:t>
      </w:r>
      <w:r>
        <w:t xml:space="preserve">dad </w:t>
      </w:r>
      <w:proofErr w:type="spellStart"/>
      <w:r>
        <w:t>Autonoma</w:t>
      </w:r>
      <w:proofErr w:type="spellEnd"/>
      <w:r>
        <w:t xml:space="preserve"> de Occidente (UAO), COLOMBIA</w:t>
      </w:r>
    </w:p>
    <w:p w:rsidR="000F73B0" w:rsidRPr="000F73B0" w:rsidRDefault="000F73B0" w:rsidP="000F73B0">
      <w:pPr>
        <w:autoSpaceDE w:val="0"/>
        <w:autoSpaceDN w:val="0"/>
        <w:adjustRightInd w:val="0"/>
        <w:spacing w:after="0" w:line="240" w:lineRule="auto"/>
        <w:jc w:val="both"/>
      </w:pPr>
      <w:r>
        <w:t xml:space="preserve">Pablo AGUIRRE, </w:t>
      </w:r>
      <w:r w:rsidRPr="000F73B0">
        <w:t xml:space="preserve">Center </w:t>
      </w:r>
      <w:proofErr w:type="spellStart"/>
      <w:r w:rsidRPr="000F73B0">
        <w:t>for</w:t>
      </w:r>
      <w:proofErr w:type="spellEnd"/>
      <w:r w:rsidRPr="000F73B0">
        <w:t xml:space="preserve"> </w:t>
      </w:r>
      <w:proofErr w:type="spellStart"/>
      <w:r w:rsidRPr="000F73B0">
        <w:t>Analysis</w:t>
      </w:r>
      <w:proofErr w:type="spellEnd"/>
      <w:r w:rsidRPr="000F73B0">
        <w:t xml:space="preserve"> and </w:t>
      </w:r>
      <w:proofErr w:type="spellStart"/>
      <w:r w:rsidRPr="000F73B0">
        <w:t>Mathematical</w:t>
      </w:r>
      <w:proofErr w:type="spellEnd"/>
      <w:r w:rsidRPr="000F73B0">
        <w:t xml:space="preserve"> </w:t>
      </w:r>
      <w:proofErr w:type="spellStart"/>
      <w:r w:rsidRPr="000F73B0">
        <w:t>Modeling</w:t>
      </w:r>
      <w:proofErr w:type="spellEnd"/>
      <w:r w:rsidRPr="000F73B0">
        <w:t xml:space="preserve"> Valparaíso (AM2V), Universidad Técnica Federi</w:t>
      </w:r>
      <w:r>
        <w:t xml:space="preserve">co Santa María (UTFSM), </w:t>
      </w:r>
      <w:r w:rsidRPr="000F73B0">
        <w:t>CHILE</w:t>
      </w:r>
    </w:p>
    <w:p w:rsidR="000F73B0" w:rsidRPr="000F73B0" w:rsidRDefault="000F73B0" w:rsidP="000F73B0">
      <w:pPr>
        <w:autoSpaceDE w:val="0"/>
        <w:autoSpaceDN w:val="0"/>
        <w:adjustRightInd w:val="0"/>
        <w:spacing w:after="0" w:line="240" w:lineRule="auto"/>
        <w:jc w:val="both"/>
      </w:pPr>
      <w:r>
        <w:t xml:space="preserve">Héctor RAMÍREZ, </w:t>
      </w:r>
      <w:r w:rsidRPr="000F73B0">
        <w:t xml:space="preserve">Center </w:t>
      </w:r>
      <w:proofErr w:type="spellStart"/>
      <w:r w:rsidRPr="000F73B0">
        <w:t>for</w:t>
      </w:r>
      <w:proofErr w:type="spellEnd"/>
      <w:r w:rsidRPr="000F73B0">
        <w:t xml:space="preserve"> </w:t>
      </w:r>
      <w:proofErr w:type="spellStart"/>
      <w:r w:rsidRPr="000F73B0">
        <w:t>Mathematical</w:t>
      </w:r>
      <w:proofErr w:type="spellEnd"/>
      <w:r w:rsidRPr="000F73B0">
        <w:t xml:space="preserve"> </w:t>
      </w:r>
      <w:proofErr w:type="spellStart"/>
      <w:r w:rsidRPr="000F73B0">
        <w:t>Modeling</w:t>
      </w:r>
      <w:proofErr w:type="spellEnd"/>
      <w:r w:rsidRPr="000F73B0">
        <w:t xml:space="preserve"> (CMM), Universidad de Chile</w:t>
      </w:r>
      <w:r>
        <w:t>, CHILE</w:t>
      </w:r>
      <w:r w:rsidRPr="000F73B0">
        <w:tab/>
      </w:r>
    </w:p>
    <w:p w:rsidR="000F73B0" w:rsidRPr="000F73B0" w:rsidRDefault="000F73B0" w:rsidP="000F73B0">
      <w:pPr>
        <w:autoSpaceDE w:val="0"/>
        <w:autoSpaceDN w:val="0"/>
        <w:adjustRightInd w:val="0"/>
        <w:spacing w:after="0" w:line="240" w:lineRule="auto"/>
        <w:jc w:val="both"/>
      </w:pPr>
      <w:r>
        <w:t xml:space="preserve">Carla CASTILLO, </w:t>
      </w:r>
      <w:r w:rsidRPr="000F73B0">
        <w:t xml:space="preserve">Center </w:t>
      </w:r>
      <w:proofErr w:type="spellStart"/>
      <w:r w:rsidRPr="000F73B0">
        <w:t>for</w:t>
      </w:r>
      <w:proofErr w:type="spellEnd"/>
      <w:r w:rsidRPr="000F73B0">
        <w:t xml:space="preserve"> </w:t>
      </w:r>
      <w:proofErr w:type="spellStart"/>
      <w:r w:rsidRPr="000F73B0">
        <w:t>Epidemiology</w:t>
      </w:r>
      <w:proofErr w:type="spellEnd"/>
      <w:r w:rsidRPr="000F73B0">
        <w:t xml:space="preserve"> and </w:t>
      </w:r>
      <w:proofErr w:type="spellStart"/>
      <w:r w:rsidRPr="000F73B0">
        <w:t>Health</w:t>
      </w:r>
      <w:proofErr w:type="spellEnd"/>
      <w:r w:rsidRPr="000F73B0">
        <w:t xml:space="preserve"> </w:t>
      </w:r>
      <w:proofErr w:type="spellStart"/>
      <w:r w:rsidRPr="000F73B0">
        <w:t>Policies</w:t>
      </w:r>
      <w:proofErr w:type="spellEnd"/>
      <w:r w:rsidRPr="000F73B0">
        <w:t xml:space="preserve"> (CEPS), Universidad del Desarrollo (UDD)</w:t>
      </w:r>
      <w:r>
        <w:t>, CHILE</w:t>
      </w:r>
      <w:r w:rsidRPr="000F73B0">
        <w:tab/>
      </w:r>
    </w:p>
    <w:p w:rsidR="000F73B0" w:rsidRPr="000F73B0" w:rsidRDefault="000F73B0" w:rsidP="000F73B0">
      <w:pPr>
        <w:autoSpaceDE w:val="0"/>
        <w:autoSpaceDN w:val="0"/>
        <w:adjustRightInd w:val="0"/>
        <w:spacing w:after="0" w:line="240" w:lineRule="auto"/>
        <w:jc w:val="both"/>
        <w:rPr>
          <w:lang w:val="fr-FR"/>
        </w:rPr>
      </w:pPr>
      <w:r>
        <w:rPr>
          <w:lang w:val="fr-FR"/>
        </w:rPr>
        <w:t xml:space="preserve">Michel DE LARA, </w:t>
      </w:r>
      <w:r w:rsidRPr="000F73B0">
        <w:rPr>
          <w:lang w:val="fr-FR"/>
        </w:rPr>
        <w:t>E</w:t>
      </w:r>
      <w:r>
        <w:rPr>
          <w:lang w:val="fr-FR"/>
        </w:rPr>
        <w:t xml:space="preserve">cole des Ponts ParisTech (ENPC), </w:t>
      </w:r>
      <w:r w:rsidRPr="000F73B0">
        <w:rPr>
          <w:lang w:val="fr-FR"/>
        </w:rPr>
        <w:t>FRANCIA</w:t>
      </w:r>
    </w:p>
    <w:p w:rsidR="00613C78" w:rsidRPr="000F73B0" w:rsidRDefault="000F73B0" w:rsidP="000F73B0">
      <w:pPr>
        <w:autoSpaceDE w:val="0"/>
        <w:autoSpaceDN w:val="0"/>
        <w:adjustRightInd w:val="0"/>
        <w:spacing w:after="0" w:line="240" w:lineRule="auto"/>
        <w:jc w:val="both"/>
        <w:rPr>
          <w:lang w:val="fr-FR"/>
        </w:rPr>
        <w:sectPr w:rsidR="00613C78" w:rsidRPr="000F73B0">
          <w:pgSz w:w="11906" w:h="16838"/>
          <w:pgMar w:top="1417" w:right="1417" w:bottom="1417" w:left="1417" w:header="708" w:footer="708" w:gutter="0"/>
          <w:cols w:space="708"/>
          <w:docGrid w:linePitch="360"/>
        </w:sectPr>
      </w:pPr>
      <w:r>
        <w:rPr>
          <w:lang w:val="fr-FR"/>
        </w:rPr>
        <w:t xml:space="preserve">Luc DOYEN, </w:t>
      </w:r>
      <w:r w:rsidRPr="000F73B0">
        <w:rPr>
          <w:lang w:val="fr-FR"/>
        </w:rPr>
        <w:t>Groupe de Recherche en Économie Théorique et Appliquée (GREThA, Université de Bordeaux) and CNRS</w:t>
      </w:r>
      <w:r>
        <w:rPr>
          <w:lang w:val="fr-FR"/>
        </w:rPr>
        <w:t>, FRANCIA</w:t>
      </w:r>
      <w:r w:rsidRPr="000F73B0">
        <w:rPr>
          <w:lang w:val="fr-FR"/>
        </w:rPr>
        <w:tab/>
      </w:r>
      <w:r w:rsidR="00613C78" w:rsidRPr="00F22B7E">
        <w:rPr>
          <w:lang w:val="fr-FR"/>
        </w:rPr>
        <w:br/>
      </w:r>
    </w:p>
    <w:p w:rsidR="00613C78" w:rsidRDefault="000F73B0" w:rsidP="00613C78">
      <w:pPr>
        <w:pStyle w:val="Ttulo2"/>
        <w:rPr>
          <w:lang w:val="en-US"/>
        </w:rPr>
      </w:pPr>
      <w:r>
        <w:rPr>
          <w:lang w:val="en-US"/>
        </w:rPr>
        <w:t xml:space="preserve">PHOTOM - </w:t>
      </w:r>
      <w:proofErr w:type="spellStart"/>
      <w:r w:rsidRPr="000F73B0">
        <w:rPr>
          <w:lang w:val="en-US"/>
        </w:rPr>
        <w:t>PHOTOvoltaic</w:t>
      </w:r>
      <w:proofErr w:type="spellEnd"/>
      <w:r w:rsidRPr="000F73B0">
        <w:rPr>
          <w:lang w:val="en-US"/>
        </w:rPr>
        <w:t xml:space="preserve"> solar devices in Multiscale computational simulations</w:t>
      </w:r>
    </w:p>
    <w:p w:rsidR="00613C78" w:rsidRDefault="00613C78" w:rsidP="00613C78">
      <w:pPr>
        <w:autoSpaceDE w:val="0"/>
        <w:autoSpaceDN w:val="0"/>
        <w:adjustRightInd w:val="0"/>
        <w:spacing w:after="0" w:line="240" w:lineRule="auto"/>
        <w:jc w:val="both"/>
        <w:rPr>
          <w:rFonts w:cs="TimesNewRomanPSMT"/>
          <w:b/>
          <w:lang w:val="en-US"/>
        </w:rPr>
      </w:pPr>
      <w:r>
        <w:rPr>
          <w:b/>
          <w:lang w:val="en-US"/>
        </w:rPr>
        <w:br/>
      </w:r>
      <w:r>
        <w:rPr>
          <w:rFonts w:cs="TimesNewRomanPSMT"/>
          <w:u w:val="single"/>
          <w:lang w:val="en-US"/>
        </w:rPr>
        <w:t>Abstract</w:t>
      </w:r>
    </w:p>
    <w:p w:rsidR="00613C78" w:rsidRDefault="000F73B0" w:rsidP="000F73B0">
      <w:pPr>
        <w:autoSpaceDE w:val="0"/>
        <w:autoSpaceDN w:val="0"/>
        <w:adjustRightInd w:val="0"/>
        <w:spacing w:after="0" w:line="240" w:lineRule="auto"/>
        <w:jc w:val="both"/>
        <w:rPr>
          <w:rFonts w:cs="LiberationSerif"/>
          <w:color w:val="00000A"/>
          <w:lang w:val="en-US"/>
        </w:rPr>
      </w:pPr>
      <w:r w:rsidRPr="000F73B0">
        <w:rPr>
          <w:rFonts w:cs="LiberationSerif"/>
          <w:color w:val="00000A"/>
          <w:lang w:val="en-US"/>
        </w:rPr>
        <w:t>The work consists of devising, analyzing and implementin</w:t>
      </w:r>
      <w:r>
        <w:rPr>
          <w:rFonts w:cs="LiberationSerif"/>
          <w:color w:val="00000A"/>
          <w:lang w:val="en-US"/>
        </w:rPr>
        <w:t xml:space="preserve">g new multiscale finite element methods, </w:t>
      </w:r>
      <w:r w:rsidRPr="000F73B0">
        <w:rPr>
          <w:rFonts w:cs="LiberationSerif"/>
          <w:color w:val="00000A"/>
          <w:lang w:val="en-US"/>
        </w:rPr>
        <w:t>called Multiscale Hybrid-Mixed (MHM) method, for the Helmholtz and th</w:t>
      </w:r>
      <w:r>
        <w:rPr>
          <w:rFonts w:cs="LiberationSerif"/>
          <w:color w:val="00000A"/>
          <w:lang w:val="en-US"/>
        </w:rPr>
        <w:t xml:space="preserve">e Maxwell equations in the </w:t>
      </w:r>
      <w:r w:rsidRPr="000F73B0">
        <w:rPr>
          <w:rFonts w:cs="LiberationSerif"/>
          <w:color w:val="00000A"/>
          <w:lang w:val="en-US"/>
        </w:rPr>
        <w:t>frequency domain. The physical coefficients</w:t>
      </w:r>
      <w:r>
        <w:rPr>
          <w:rFonts w:cs="LiberationSerif"/>
          <w:color w:val="00000A"/>
          <w:lang w:val="en-US"/>
        </w:rPr>
        <w:t xml:space="preserve"> involved in the models contain highly heterogeneous </w:t>
      </w:r>
      <w:r w:rsidRPr="000F73B0">
        <w:rPr>
          <w:rFonts w:cs="LiberationSerif"/>
          <w:color w:val="00000A"/>
          <w:lang w:val="en-US"/>
        </w:rPr>
        <w:t xml:space="preserve">and/or high contrast features. The goal is to </w:t>
      </w:r>
      <w:r>
        <w:rPr>
          <w:rFonts w:cs="LiberationSerif"/>
          <w:color w:val="00000A"/>
          <w:lang w:val="en-US"/>
        </w:rPr>
        <w:t xml:space="preserve">propose numerical algorithms to simulate wave </w:t>
      </w:r>
      <w:r w:rsidRPr="000F73B0">
        <w:rPr>
          <w:rFonts w:cs="LiberationSerif"/>
          <w:color w:val="00000A"/>
          <w:lang w:val="en-US"/>
        </w:rPr>
        <w:t xml:space="preserve">propagation in complex geometries as found in </w:t>
      </w:r>
      <w:r>
        <w:rPr>
          <w:rFonts w:cs="LiberationSerif"/>
          <w:color w:val="00000A"/>
          <w:lang w:val="en-US"/>
        </w:rPr>
        <w:t xml:space="preserve">photovoltaic devices, which are naturally prompt to </w:t>
      </w:r>
      <w:proofErr w:type="gramStart"/>
      <w:r>
        <w:rPr>
          <w:rFonts w:cs="LiberationSerif"/>
          <w:color w:val="00000A"/>
          <w:lang w:val="en-US"/>
        </w:rPr>
        <w:t xml:space="preserve">be </w:t>
      </w:r>
      <w:r w:rsidRPr="000F73B0">
        <w:rPr>
          <w:rFonts w:cs="LiberationSerif"/>
          <w:color w:val="00000A"/>
          <w:lang w:val="en-US"/>
        </w:rPr>
        <w:t>used</w:t>
      </w:r>
      <w:proofErr w:type="gramEnd"/>
      <w:r w:rsidRPr="000F73B0">
        <w:rPr>
          <w:rFonts w:cs="LiberationSerif"/>
          <w:color w:val="00000A"/>
          <w:lang w:val="en-US"/>
        </w:rPr>
        <w:t xml:space="preserve"> in massively parallel computers. We</w:t>
      </w:r>
      <w:r>
        <w:rPr>
          <w:rFonts w:cs="LiberationSerif"/>
          <w:color w:val="00000A"/>
          <w:lang w:val="en-US"/>
        </w:rPr>
        <w:t xml:space="preserve"> demonstrate the well-</w:t>
      </w:r>
      <w:proofErr w:type="spellStart"/>
      <w:r>
        <w:rPr>
          <w:rFonts w:cs="LiberationSerif"/>
          <w:color w:val="00000A"/>
          <w:lang w:val="en-US"/>
        </w:rPr>
        <w:t>posedness</w:t>
      </w:r>
      <w:proofErr w:type="spellEnd"/>
      <w:r>
        <w:rPr>
          <w:rFonts w:cs="LiberationSerif"/>
          <w:color w:val="00000A"/>
          <w:lang w:val="en-US"/>
        </w:rPr>
        <w:t xml:space="preserve"> </w:t>
      </w:r>
      <w:r w:rsidRPr="000F73B0">
        <w:rPr>
          <w:rFonts w:cs="LiberationSerif"/>
          <w:color w:val="00000A"/>
          <w:lang w:val="en-US"/>
        </w:rPr>
        <w:t xml:space="preserve">and establish the </w:t>
      </w:r>
      <w:proofErr w:type="gramStart"/>
      <w:r w:rsidRPr="000F73B0">
        <w:rPr>
          <w:rFonts w:cs="LiberationSerif"/>
          <w:color w:val="00000A"/>
          <w:lang w:val="en-US"/>
        </w:rPr>
        <w:t xml:space="preserve">optimal </w:t>
      </w:r>
      <w:r>
        <w:rPr>
          <w:rFonts w:cs="LiberationSerif"/>
          <w:color w:val="00000A"/>
          <w:lang w:val="en-US"/>
        </w:rPr>
        <w:t xml:space="preserve"> </w:t>
      </w:r>
      <w:r w:rsidRPr="000F73B0">
        <w:rPr>
          <w:rFonts w:cs="LiberationSerif"/>
          <w:color w:val="00000A"/>
          <w:lang w:val="en-US"/>
        </w:rPr>
        <w:t>convergence</w:t>
      </w:r>
      <w:proofErr w:type="gramEnd"/>
      <w:r w:rsidRPr="000F73B0">
        <w:rPr>
          <w:rFonts w:cs="LiberationSerif"/>
          <w:color w:val="00000A"/>
          <w:lang w:val="en-US"/>
        </w:rPr>
        <w:t xml:space="preserve"> of the MHM methods. </w:t>
      </w:r>
      <w:proofErr w:type="gramStart"/>
      <w:r>
        <w:rPr>
          <w:rFonts w:cs="LiberationSerif"/>
          <w:color w:val="00000A"/>
          <w:lang w:val="en-US"/>
        </w:rPr>
        <w:t>Also</w:t>
      </w:r>
      <w:proofErr w:type="gramEnd"/>
      <w:r>
        <w:rPr>
          <w:rFonts w:cs="LiberationSerif"/>
          <w:color w:val="00000A"/>
          <w:lang w:val="en-US"/>
        </w:rPr>
        <w:t xml:space="preserve">, the MHM methods are shown to induce a new face-based a </w:t>
      </w:r>
      <w:r w:rsidRPr="000F73B0">
        <w:rPr>
          <w:rFonts w:cs="LiberationSerif"/>
          <w:color w:val="00000A"/>
          <w:lang w:val="en-US"/>
        </w:rPr>
        <w:t>posteriori error estimator to drive</w:t>
      </w:r>
      <w:r>
        <w:rPr>
          <w:rFonts w:cs="LiberationSerif"/>
          <w:color w:val="00000A"/>
          <w:lang w:val="en-US"/>
        </w:rPr>
        <w:t xml:space="preserve"> space </w:t>
      </w:r>
      <w:proofErr w:type="spellStart"/>
      <w:r>
        <w:rPr>
          <w:rFonts w:cs="LiberationSerif"/>
          <w:color w:val="00000A"/>
          <w:lang w:val="en-US"/>
        </w:rPr>
        <w:t>adaptivity</w:t>
      </w:r>
      <w:proofErr w:type="spellEnd"/>
      <w:r>
        <w:rPr>
          <w:rFonts w:cs="LiberationSerif"/>
          <w:color w:val="00000A"/>
          <w:lang w:val="en-US"/>
        </w:rPr>
        <w:t xml:space="preserve">. An efficient </w:t>
      </w:r>
      <w:r w:rsidRPr="000F73B0">
        <w:rPr>
          <w:rFonts w:cs="LiberationSerif"/>
          <w:color w:val="00000A"/>
          <w:lang w:val="en-US"/>
        </w:rPr>
        <w:t>par</w:t>
      </w:r>
      <w:r>
        <w:rPr>
          <w:rFonts w:cs="LiberationSerif"/>
          <w:color w:val="00000A"/>
          <w:lang w:val="en-US"/>
        </w:rPr>
        <w:t xml:space="preserve">allel implementation of the new </w:t>
      </w:r>
      <w:r w:rsidRPr="000F73B0">
        <w:rPr>
          <w:rFonts w:cs="LiberationSerif"/>
          <w:color w:val="00000A"/>
          <w:lang w:val="en-US"/>
        </w:rPr>
        <w:t>multiscale algorithm assesses t</w:t>
      </w:r>
      <w:r>
        <w:rPr>
          <w:rFonts w:cs="LiberationSerif"/>
          <w:color w:val="00000A"/>
          <w:lang w:val="en-US"/>
        </w:rPr>
        <w:t xml:space="preserve">heoretical results and </w:t>
      </w:r>
      <w:proofErr w:type="gramStart"/>
      <w:r>
        <w:rPr>
          <w:rFonts w:cs="LiberationSerif"/>
          <w:color w:val="00000A"/>
          <w:lang w:val="en-US"/>
        </w:rPr>
        <w:t>is shown</w:t>
      </w:r>
      <w:proofErr w:type="gramEnd"/>
      <w:r>
        <w:rPr>
          <w:rFonts w:cs="LiberationSerif"/>
          <w:color w:val="00000A"/>
          <w:lang w:val="en-US"/>
        </w:rPr>
        <w:t xml:space="preserve"> </w:t>
      </w:r>
      <w:r w:rsidRPr="000F73B0">
        <w:rPr>
          <w:rFonts w:cs="LiberationSerif"/>
          <w:color w:val="00000A"/>
          <w:lang w:val="en-US"/>
        </w:rPr>
        <w:t xml:space="preserve">to scale </w:t>
      </w:r>
      <w:r>
        <w:rPr>
          <w:rFonts w:cs="LiberationSerif"/>
          <w:color w:val="00000A"/>
          <w:lang w:val="en-US"/>
        </w:rPr>
        <w:t xml:space="preserve">on a petaflop parallel computer </w:t>
      </w:r>
      <w:r w:rsidRPr="000F73B0">
        <w:rPr>
          <w:rFonts w:cs="LiberationSerif"/>
          <w:color w:val="00000A"/>
          <w:lang w:val="en-US"/>
        </w:rPr>
        <w:t>through academic and real</w:t>
      </w:r>
      <w:r>
        <w:rPr>
          <w:rFonts w:cs="LiberationSerif"/>
          <w:color w:val="00000A"/>
          <w:lang w:val="en-US"/>
        </w:rPr>
        <w:t xml:space="preserve">istic two and three-dimensional </w:t>
      </w:r>
      <w:r w:rsidRPr="000F73B0">
        <w:rPr>
          <w:rFonts w:cs="LiberationSerif"/>
          <w:color w:val="00000A"/>
          <w:lang w:val="en-US"/>
        </w:rPr>
        <w:t>solar cells problems.</w:t>
      </w:r>
    </w:p>
    <w:p w:rsidR="000F73B0" w:rsidRDefault="000F73B0" w:rsidP="00613C78">
      <w:pPr>
        <w:autoSpaceDE w:val="0"/>
        <w:autoSpaceDN w:val="0"/>
        <w:adjustRightInd w:val="0"/>
        <w:spacing w:after="0" w:line="240" w:lineRule="auto"/>
        <w:jc w:val="both"/>
        <w:rPr>
          <w:rFonts w:cs="LiberationSerif"/>
          <w:color w:val="00000A"/>
          <w:lang w:val="en-US"/>
        </w:rPr>
      </w:pPr>
    </w:p>
    <w:p w:rsidR="00613C78" w:rsidRPr="00613C78" w:rsidRDefault="00613C78" w:rsidP="00613C78">
      <w:pPr>
        <w:autoSpaceDE w:val="0"/>
        <w:autoSpaceDN w:val="0"/>
        <w:adjustRightInd w:val="0"/>
        <w:spacing w:after="0" w:line="240" w:lineRule="auto"/>
        <w:jc w:val="both"/>
        <w:rPr>
          <w:u w:val="single"/>
          <w:lang w:val="en-US"/>
        </w:rPr>
      </w:pPr>
      <w:r w:rsidRPr="00613C78">
        <w:rPr>
          <w:u w:val="single"/>
          <w:lang w:val="en-US"/>
        </w:rPr>
        <w:t>Institutions and scientific coordinators:</w:t>
      </w:r>
    </w:p>
    <w:p w:rsidR="000F73B0" w:rsidRPr="000F73B0" w:rsidRDefault="000F73B0" w:rsidP="000F73B0">
      <w:pPr>
        <w:spacing w:after="0" w:line="257" w:lineRule="auto"/>
        <w:jc w:val="both"/>
        <w:rPr>
          <w:lang w:val="fr-BE"/>
        </w:rPr>
      </w:pPr>
      <w:r>
        <w:rPr>
          <w:lang w:val="fr-BE"/>
        </w:rPr>
        <w:t xml:space="preserve">Frédéric Valentin, </w:t>
      </w:r>
      <w:r w:rsidRPr="000F73B0">
        <w:rPr>
          <w:lang w:val="fr-BE"/>
        </w:rPr>
        <w:t>LNCC - National Laboratory</w:t>
      </w:r>
      <w:r>
        <w:rPr>
          <w:lang w:val="fr-BE"/>
        </w:rPr>
        <w:t xml:space="preserve"> for Scientific Computing, </w:t>
      </w:r>
      <w:r w:rsidRPr="000F73B0">
        <w:rPr>
          <w:lang w:val="fr-BE"/>
        </w:rPr>
        <w:t>BRASIL</w:t>
      </w:r>
    </w:p>
    <w:p w:rsidR="000F73B0" w:rsidRDefault="000F73B0" w:rsidP="000F73B0">
      <w:pPr>
        <w:spacing w:after="0" w:line="257" w:lineRule="auto"/>
        <w:jc w:val="both"/>
      </w:pPr>
      <w:r>
        <w:t xml:space="preserve">Diego Paredes, PUCV- Pontificia Universidad </w:t>
      </w:r>
      <w:r w:rsidRPr="000F73B0">
        <w:t>Católica de Valparaí</w:t>
      </w:r>
      <w:r>
        <w:t>so, CHILE</w:t>
      </w:r>
    </w:p>
    <w:p w:rsidR="000F73B0" w:rsidRPr="000F73B0" w:rsidRDefault="000F73B0" w:rsidP="000F73B0">
      <w:pPr>
        <w:spacing w:after="0" w:line="257" w:lineRule="auto"/>
        <w:jc w:val="both"/>
      </w:pPr>
      <w:r>
        <w:t xml:space="preserve">Rodolfo Araya, UDEC - Universidad de </w:t>
      </w:r>
      <w:r w:rsidRPr="000F73B0">
        <w:t>Concepción, CHILE</w:t>
      </w:r>
    </w:p>
    <w:p w:rsidR="000F73B0" w:rsidRPr="000F73B0" w:rsidRDefault="000F73B0" w:rsidP="000F73B0">
      <w:pPr>
        <w:spacing w:after="0" w:line="257" w:lineRule="auto"/>
        <w:jc w:val="both"/>
        <w:rPr>
          <w:lang w:val="fr-FR"/>
        </w:rPr>
      </w:pPr>
      <w:r>
        <w:rPr>
          <w:lang w:val="fr-BE"/>
        </w:rPr>
        <w:t xml:space="preserve">Stéphane Lanteri, </w:t>
      </w:r>
      <w:r w:rsidRPr="000F73B0">
        <w:rPr>
          <w:lang w:val="fr-BE"/>
        </w:rPr>
        <w:t>INRIA - Institut National de</w:t>
      </w:r>
      <w:r>
        <w:rPr>
          <w:lang w:val="fr-FR"/>
        </w:rPr>
        <w:t xml:space="preserve"> </w:t>
      </w:r>
      <w:r w:rsidRPr="000F73B0">
        <w:rPr>
          <w:lang w:val="fr-BE"/>
        </w:rPr>
        <w:t>Recherche en Informatique et</w:t>
      </w:r>
      <w:r>
        <w:rPr>
          <w:lang w:val="fr-FR"/>
        </w:rPr>
        <w:t xml:space="preserve"> </w:t>
      </w:r>
      <w:r>
        <w:rPr>
          <w:lang w:val="fr-BE"/>
        </w:rPr>
        <w:t xml:space="preserve">en Automatique, </w:t>
      </w:r>
      <w:r w:rsidRPr="000F73B0">
        <w:rPr>
          <w:lang w:val="fr-BE"/>
        </w:rPr>
        <w:t>FRANCIA</w:t>
      </w:r>
    </w:p>
    <w:p w:rsidR="00111A6F" w:rsidRDefault="00CA6BA3" w:rsidP="000F73B0">
      <w:pPr>
        <w:jc w:val="both"/>
        <w:rPr>
          <w:lang w:val="fr-BE"/>
        </w:rPr>
      </w:pPr>
      <w:r>
        <w:rPr>
          <w:lang w:val="fr-BE"/>
        </w:rPr>
        <w:tab/>
      </w:r>
      <w:r>
        <w:rPr>
          <w:lang w:val="fr-BE"/>
        </w:rPr>
        <w:tab/>
      </w:r>
    </w:p>
    <w:p w:rsidR="00CA6BA3" w:rsidRDefault="00CA6BA3" w:rsidP="000F73B0">
      <w:pPr>
        <w:jc w:val="both"/>
        <w:rPr>
          <w:lang w:val="fr-BE"/>
        </w:rPr>
      </w:pPr>
    </w:p>
    <w:p w:rsidR="00CA6BA3" w:rsidRDefault="00CA6BA3" w:rsidP="000F73B0">
      <w:pPr>
        <w:jc w:val="both"/>
        <w:rPr>
          <w:lang w:val="fr-BE"/>
        </w:rPr>
      </w:pPr>
    </w:p>
    <w:p w:rsidR="00CA6BA3" w:rsidRDefault="00CA6BA3" w:rsidP="000F73B0">
      <w:pPr>
        <w:jc w:val="both"/>
        <w:rPr>
          <w:lang w:val="fr-BE"/>
        </w:rPr>
      </w:pPr>
    </w:p>
    <w:p w:rsidR="00CA6BA3" w:rsidRDefault="00CA6BA3" w:rsidP="000F73B0">
      <w:pPr>
        <w:jc w:val="both"/>
        <w:rPr>
          <w:lang w:val="fr-BE"/>
        </w:rPr>
      </w:pPr>
    </w:p>
    <w:p w:rsidR="00CA6BA3" w:rsidRDefault="00CA6BA3" w:rsidP="000F73B0">
      <w:pPr>
        <w:jc w:val="both"/>
        <w:rPr>
          <w:lang w:val="fr-BE"/>
        </w:rPr>
      </w:pPr>
    </w:p>
    <w:p w:rsidR="00CA6BA3" w:rsidRDefault="00CA6BA3" w:rsidP="000F73B0">
      <w:pPr>
        <w:jc w:val="both"/>
        <w:rPr>
          <w:lang w:val="fr-BE"/>
        </w:rPr>
      </w:pPr>
    </w:p>
    <w:p w:rsidR="00CA6BA3" w:rsidRDefault="00CA6BA3" w:rsidP="000F73B0">
      <w:pPr>
        <w:jc w:val="both"/>
        <w:rPr>
          <w:lang w:val="fr-BE"/>
        </w:rPr>
      </w:pPr>
    </w:p>
    <w:p w:rsidR="00CA6BA3" w:rsidRDefault="00CA6BA3" w:rsidP="000F73B0">
      <w:pPr>
        <w:jc w:val="both"/>
        <w:rPr>
          <w:lang w:val="fr-BE"/>
        </w:rPr>
      </w:pPr>
    </w:p>
    <w:p w:rsidR="00CA6BA3" w:rsidRDefault="00CA6BA3" w:rsidP="000F73B0">
      <w:pPr>
        <w:jc w:val="both"/>
        <w:rPr>
          <w:lang w:val="fr-BE"/>
        </w:rPr>
      </w:pPr>
    </w:p>
    <w:p w:rsidR="00CA6BA3" w:rsidRDefault="00CA6BA3" w:rsidP="000F73B0">
      <w:pPr>
        <w:jc w:val="both"/>
        <w:rPr>
          <w:lang w:val="fr-BE"/>
        </w:rPr>
      </w:pPr>
    </w:p>
    <w:p w:rsidR="00CA6BA3" w:rsidRDefault="00CA6BA3" w:rsidP="000F73B0">
      <w:pPr>
        <w:jc w:val="both"/>
        <w:rPr>
          <w:lang w:val="fr-BE"/>
        </w:rPr>
      </w:pPr>
    </w:p>
    <w:p w:rsidR="00CA6BA3" w:rsidRDefault="00CA6BA3" w:rsidP="000F73B0">
      <w:pPr>
        <w:jc w:val="both"/>
        <w:rPr>
          <w:lang w:val="fr-BE"/>
        </w:rPr>
      </w:pPr>
    </w:p>
    <w:p w:rsidR="00CA6BA3" w:rsidRDefault="00CA6BA3" w:rsidP="000F73B0">
      <w:pPr>
        <w:jc w:val="both"/>
        <w:rPr>
          <w:lang w:val="fr-BE"/>
        </w:rPr>
      </w:pPr>
    </w:p>
    <w:p w:rsidR="00CA6BA3" w:rsidRDefault="00CA6BA3" w:rsidP="000F73B0">
      <w:pPr>
        <w:jc w:val="both"/>
        <w:rPr>
          <w:lang w:val="fr-BE"/>
        </w:rPr>
      </w:pPr>
    </w:p>
    <w:p w:rsidR="00CA6BA3" w:rsidRDefault="00CA6BA3" w:rsidP="000F73B0">
      <w:pPr>
        <w:jc w:val="both"/>
        <w:rPr>
          <w:lang w:val="fr-BE"/>
        </w:rPr>
      </w:pPr>
    </w:p>
    <w:p w:rsidR="00CA6BA3" w:rsidRDefault="00CA6BA3" w:rsidP="000F73B0">
      <w:pPr>
        <w:jc w:val="both"/>
        <w:rPr>
          <w:lang w:val="fr-BE"/>
        </w:rPr>
      </w:pPr>
    </w:p>
    <w:p w:rsidR="00CA6BA3" w:rsidRDefault="00CA6BA3" w:rsidP="000F73B0">
      <w:pPr>
        <w:jc w:val="both"/>
        <w:rPr>
          <w:lang w:val="fr-BE"/>
        </w:rPr>
      </w:pPr>
    </w:p>
    <w:p w:rsidR="00CA6BA3" w:rsidRDefault="00CA6BA3" w:rsidP="000F73B0">
      <w:pPr>
        <w:jc w:val="both"/>
        <w:rPr>
          <w:lang w:val="fr-BE"/>
        </w:rPr>
      </w:pPr>
    </w:p>
    <w:p w:rsidR="00CA6BA3" w:rsidRDefault="00CA6BA3" w:rsidP="00CA6BA3">
      <w:pPr>
        <w:pStyle w:val="Ttulo2"/>
        <w:rPr>
          <w:lang w:val="fr-BE"/>
        </w:rPr>
      </w:pPr>
      <w:r w:rsidRPr="00CA6BA3">
        <w:rPr>
          <w:lang w:val="fr-BE"/>
        </w:rPr>
        <w:t>SaSMoTiDep</w:t>
      </w:r>
      <w:r>
        <w:rPr>
          <w:lang w:val="fr-BE"/>
        </w:rPr>
        <w:t xml:space="preserve"> - </w:t>
      </w:r>
      <w:r w:rsidRPr="00CA6BA3">
        <w:rPr>
          <w:lang w:val="fr-BE"/>
        </w:rPr>
        <w:t>Statistical and Stochastic modeling for time-dependent data</w:t>
      </w:r>
    </w:p>
    <w:p w:rsidR="00CA6BA3" w:rsidRDefault="00CA6BA3" w:rsidP="00CA6BA3">
      <w:pPr>
        <w:rPr>
          <w:lang w:val="fr-BE"/>
        </w:rPr>
      </w:pPr>
    </w:p>
    <w:p w:rsidR="00CA6BA3" w:rsidRDefault="00CA6BA3" w:rsidP="00CA6BA3">
      <w:pPr>
        <w:rPr>
          <w:u w:val="single"/>
          <w:lang w:val="fr-BE"/>
        </w:rPr>
      </w:pPr>
      <w:r w:rsidRPr="00CA6BA3">
        <w:rPr>
          <w:u w:val="single"/>
          <w:lang w:val="fr-BE"/>
        </w:rPr>
        <w:t>Abstract</w:t>
      </w:r>
    </w:p>
    <w:p w:rsidR="00CA6BA3" w:rsidRPr="00CA6BA3" w:rsidRDefault="00CA6BA3" w:rsidP="00CA6BA3">
      <w:pPr>
        <w:jc w:val="both"/>
        <w:rPr>
          <w:u w:val="single"/>
          <w:lang w:val="fr-FR"/>
        </w:rPr>
      </w:pPr>
      <w:r w:rsidRPr="00CA6BA3">
        <w:rPr>
          <w:rFonts w:ascii="Calibri" w:hAnsi="Calibri" w:cs="Calibri"/>
          <w:lang w:val="fr-FR"/>
        </w:rPr>
        <w:t>In many applications, multiple measurements are made on one or several experimental units over a</w:t>
      </w:r>
      <w:r w:rsidRPr="00CA6BA3">
        <w:rPr>
          <w:lang w:val="fr-BE"/>
        </w:rPr>
        <w:t xml:space="preserve"> </w:t>
      </w:r>
      <w:r w:rsidRPr="00CA6BA3">
        <w:rPr>
          <w:rFonts w:ascii="Calibri" w:hAnsi="Calibri" w:cs="Calibri"/>
          <w:lang w:val="fr-FR"/>
        </w:rPr>
        <w:t>period of time. Such data could be called time-dependent data. From a statistical point of view, if</w:t>
      </w:r>
      <w:r w:rsidRPr="00CA6BA3">
        <w:rPr>
          <w:lang w:val="fr-BE"/>
        </w:rPr>
        <w:t xml:space="preserve"> </w:t>
      </w:r>
      <w:r w:rsidRPr="00CA6BA3">
        <w:rPr>
          <w:rFonts w:ascii="Calibri" w:hAnsi="Calibri" w:cs="Calibri"/>
          <w:lang w:val="fr-FR"/>
        </w:rPr>
        <w:t xml:space="preserve">we </w:t>
      </w:r>
      <w:r w:rsidRPr="00CA6BA3">
        <w:rPr>
          <w:rFonts w:ascii="Calibri" w:hAnsi="Calibri" w:cs="Calibri"/>
          <w:lang w:val="fr-FR"/>
        </w:rPr>
        <w:t>consider only one experimental unit, we can use a time series analysis. In the other hand, if we</w:t>
      </w:r>
      <w:r w:rsidRPr="00CA6BA3">
        <w:rPr>
          <w:lang w:val="fr-BE"/>
        </w:rPr>
        <w:t xml:space="preserve"> </w:t>
      </w:r>
      <w:r w:rsidRPr="00CA6BA3">
        <w:rPr>
          <w:rFonts w:ascii="Calibri" w:hAnsi="Calibri" w:cs="Calibri"/>
          <w:lang w:val="fr-FR"/>
        </w:rPr>
        <w:t>consider experimental designs (or observational studies) for several experimental units (or</w:t>
      </w:r>
      <w:r w:rsidRPr="00CA6BA3">
        <w:rPr>
          <w:lang w:val="fr-BE"/>
        </w:rPr>
        <w:t xml:space="preserve"> </w:t>
      </w:r>
      <w:r w:rsidRPr="00CA6BA3">
        <w:rPr>
          <w:rFonts w:ascii="Calibri" w:hAnsi="Calibri" w:cs="Calibri"/>
          <w:lang w:val="fr-FR"/>
        </w:rPr>
        <w:t xml:space="preserve">subjects) </w:t>
      </w:r>
      <w:r w:rsidRPr="00CA6BA3">
        <w:rPr>
          <w:rFonts w:ascii="Calibri" w:hAnsi="Calibri" w:cs="Calibri"/>
          <w:lang w:val="fr-FR"/>
        </w:rPr>
        <w:t>where each subject is measured at several points in time, we can use the term longitudinal</w:t>
      </w:r>
      <w:r w:rsidRPr="00CA6BA3">
        <w:rPr>
          <w:lang w:val="fr-BE"/>
        </w:rPr>
        <w:t xml:space="preserve"> </w:t>
      </w:r>
      <w:r w:rsidRPr="00CA6BA3">
        <w:rPr>
          <w:rFonts w:ascii="Calibri" w:hAnsi="Calibri" w:cs="Calibri"/>
          <w:lang w:val="fr-FR"/>
        </w:rPr>
        <w:t>data.</w:t>
      </w:r>
      <w:r w:rsidRPr="00CA6BA3">
        <w:rPr>
          <w:lang w:val="fr-BE"/>
        </w:rPr>
        <w:t xml:space="preserve"> </w:t>
      </w:r>
      <w:r w:rsidRPr="00CA6BA3">
        <w:rPr>
          <w:rFonts w:ascii="Calibri" w:hAnsi="Calibri" w:cs="Calibri"/>
          <w:lang w:val="fr-FR"/>
        </w:rPr>
        <w:t xml:space="preserve">In </w:t>
      </w:r>
      <w:r w:rsidRPr="00CA6BA3">
        <w:rPr>
          <w:rFonts w:ascii="Calibri" w:hAnsi="Calibri" w:cs="Calibri"/>
          <w:lang w:val="fr-FR"/>
        </w:rPr>
        <w:t>this project, we propose to study several statistical and stochastic models for repeated measures</w:t>
      </w:r>
      <w:r w:rsidRPr="00CA6BA3">
        <w:rPr>
          <w:lang w:val="fr-BE"/>
        </w:rPr>
        <w:t xml:space="preserve"> </w:t>
      </w:r>
      <w:r w:rsidRPr="00CA6BA3">
        <w:rPr>
          <w:rFonts w:ascii="Calibri" w:hAnsi="Calibri" w:cs="Calibri"/>
          <w:lang w:val="fr-FR"/>
        </w:rPr>
        <w:t>using parametric and non-parametric approaches. In particular, we will study the inference in</w:t>
      </w:r>
      <w:r w:rsidRPr="00CA6BA3">
        <w:rPr>
          <w:lang w:val="fr-BE"/>
        </w:rPr>
        <w:t xml:space="preserve"> </w:t>
      </w:r>
      <w:r w:rsidRPr="00CA6BA3">
        <w:rPr>
          <w:rFonts w:ascii="Calibri" w:hAnsi="Calibri" w:cs="Calibri"/>
          <w:lang w:val="fr-FR"/>
        </w:rPr>
        <w:t>complex mixed effects models, we will propose novel segmentation models for multiple series,</w:t>
      </w:r>
      <w:r w:rsidRPr="00CA6BA3">
        <w:rPr>
          <w:lang w:val="fr-BE"/>
        </w:rPr>
        <w:t xml:space="preserve"> </w:t>
      </w:r>
      <w:r w:rsidRPr="00CA6BA3">
        <w:rPr>
          <w:rFonts w:ascii="Calibri" w:hAnsi="Calibri" w:cs="Calibri"/>
          <w:lang w:val="fr-FR"/>
        </w:rPr>
        <w:t xml:space="preserve">non </w:t>
      </w:r>
      <w:r w:rsidRPr="00CA6BA3">
        <w:rPr>
          <w:rFonts w:ascii="Calibri" w:hAnsi="Calibri" w:cs="Calibri"/>
          <w:lang w:val="fr-FR"/>
        </w:rPr>
        <w:t>parametric methods in dependent models and stochastic models. We will apply these methods</w:t>
      </w:r>
      <w:r w:rsidRPr="00CA6BA3">
        <w:rPr>
          <w:lang w:val="fr-BE"/>
        </w:rPr>
        <w:t xml:space="preserve"> </w:t>
      </w:r>
      <w:r w:rsidRPr="00CA6BA3">
        <w:rPr>
          <w:rFonts w:ascii="Calibri" w:hAnsi="Calibri" w:cs="Calibri"/>
          <w:lang w:val="fr-FR"/>
        </w:rPr>
        <w:t xml:space="preserve">to </w:t>
      </w:r>
      <w:r w:rsidRPr="00CA6BA3">
        <w:rPr>
          <w:rFonts w:ascii="Calibri" w:hAnsi="Calibri" w:cs="Calibri"/>
          <w:lang w:val="fr-FR"/>
        </w:rPr>
        <w:t>real data from several fields as biometrics, reliability, population dynamics and finance.</w:t>
      </w:r>
    </w:p>
    <w:p w:rsidR="00CA6BA3" w:rsidRPr="00613C78" w:rsidRDefault="00CA6BA3" w:rsidP="00CA6BA3">
      <w:pPr>
        <w:autoSpaceDE w:val="0"/>
        <w:autoSpaceDN w:val="0"/>
        <w:adjustRightInd w:val="0"/>
        <w:spacing w:after="0" w:line="240" w:lineRule="auto"/>
        <w:jc w:val="both"/>
        <w:rPr>
          <w:u w:val="single"/>
          <w:lang w:val="en-US"/>
        </w:rPr>
      </w:pPr>
      <w:r w:rsidRPr="00613C78">
        <w:rPr>
          <w:u w:val="single"/>
          <w:lang w:val="en-US"/>
        </w:rPr>
        <w:t>Institutions and scientific coordinators:</w:t>
      </w:r>
    </w:p>
    <w:p w:rsidR="00CA6BA3" w:rsidRDefault="00CA6BA3" w:rsidP="00CA6BA3">
      <w:pPr>
        <w:spacing w:after="0" w:line="257" w:lineRule="auto"/>
        <w:jc w:val="both"/>
      </w:pPr>
      <w:r w:rsidRPr="00CA6BA3">
        <w:t>Viswa</w:t>
      </w:r>
      <w:r>
        <w:t>nathan Arunachalam, Universidad Nacional de Colombia, COLOMBIA</w:t>
      </w:r>
    </w:p>
    <w:p w:rsidR="00CA6BA3" w:rsidRPr="00CA6BA3" w:rsidRDefault="00CA6BA3" w:rsidP="00CA6BA3">
      <w:pPr>
        <w:spacing w:after="0" w:line="257" w:lineRule="auto"/>
        <w:jc w:val="both"/>
      </w:pPr>
      <w:r>
        <w:t xml:space="preserve">Cristian Meza Becerra, Universidad de Valparaíso, </w:t>
      </w:r>
      <w:r w:rsidRPr="00CA6BA3">
        <w:t>CHILE</w:t>
      </w:r>
    </w:p>
    <w:p w:rsidR="00CA6BA3" w:rsidRDefault="00CA6BA3" w:rsidP="00CA6BA3">
      <w:pPr>
        <w:spacing w:after="0" w:line="257" w:lineRule="auto"/>
        <w:jc w:val="both"/>
        <w:rPr>
          <w:lang w:val="fr-BE"/>
        </w:rPr>
      </w:pPr>
      <w:r>
        <w:rPr>
          <w:lang w:val="fr-BE"/>
        </w:rPr>
        <w:t xml:space="preserve">Marc Lavielle, INRIA Xpop-Ecole Polytechnique, </w:t>
      </w:r>
      <w:r w:rsidRPr="00CA6BA3">
        <w:rPr>
          <w:lang w:val="fr-BE"/>
        </w:rPr>
        <w:t>FRANCIA</w:t>
      </w:r>
    </w:p>
    <w:p w:rsidR="00EF004F" w:rsidRDefault="00EF004F" w:rsidP="00CA6BA3">
      <w:pPr>
        <w:spacing w:after="0" w:line="257" w:lineRule="auto"/>
        <w:jc w:val="both"/>
        <w:rPr>
          <w:lang w:val="fr-BE"/>
        </w:rPr>
      </w:pPr>
    </w:p>
    <w:p w:rsidR="00EF004F" w:rsidRDefault="00EF004F" w:rsidP="00CA6BA3">
      <w:pPr>
        <w:spacing w:after="0" w:line="257" w:lineRule="auto"/>
        <w:jc w:val="both"/>
        <w:rPr>
          <w:lang w:val="fr-BE"/>
        </w:rPr>
      </w:pPr>
    </w:p>
    <w:p w:rsidR="00EF004F" w:rsidRDefault="00EF004F" w:rsidP="00CA6BA3">
      <w:pPr>
        <w:spacing w:after="0" w:line="257" w:lineRule="auto"/>
        <w:jc w:val="both"/>
        <w:rPr>
          <w:lang w:val="fr-BE"/>
        </w:rPr>
      </w:pPr>
    </w:p>
    <w:p w:rsidR="00EF004F" w:rsidRDefault="00EF004F" w:rsidP="00CA6BA3">
      <w:pPr>
        <w:spacing w:after="0" w:line="257" w:lineRule="auto"/>
        <w:jc w:val="both"/>
        <w:rPr>
          <w:lang w:val="fr-BE"/>
        </w:rPr>
      </w:pPr>
    </w:p>
    <w:p w:rsidR="00EF004F" w:rsidRDefault="00EF004F" w:rsidP="00CA6BA3">
      <w:pPr>
        <w:spacing w:after="0" w:line="257" w:lineRule="auto"/>
        <w:jc w:val="both"/>
        <w:rPr>
          <w:lang w:val="fr-BE"/>
        </w:rPr>
      </w:pPr>
    </w:p>
    <w:p w:rsidR="00EF004F" w:rsidRDefault="00EF004F" w:rsidP="00CA6BA3">
      <w:pPr>
        <w:spacing w:after="0" w:line="257" w:lineRule="auto"/>
        <w:jc w:val="both"/>
        <w:rPr>
          <w:lang w:val="fr-BE"/>
        </w:rPr>
      </w:pPr>
    </w:p>
    <w:p w:rsidR="00EF004F" w:rsidRDefault="00EF004F" w:rsidP="00CA6BA3">
      <w:pPr>
        <w:spacing w:after="0" w:line="257" w:lineRule="auto"/>
        <w:jc w:val="both"/>
        <w:rPr>
          <w:lang w:val="fr-BE"/>
        </w:rPr>
      </w:pPr>
    </w:p>
    <w:p w:rsidR="00EF004F" w:rsidRDefault="00EF004F" w:rsidP="00CA6BA3">
      <w:pPr>
        <w:spacing w:after="0" w:line="257" w:lineRule="auto"/>
        <w:jc w:val="both"/>
        <w:rPr>
          <w:lang w:val="fr-BE"/>
        </w:rPr>
      </w:pPr>
    </w:p>
    <w:p w:rsidR="00EF004F" w:rsidRDefault="00EF004F" w:rsidP="00CA6BA3">
      <w:pPr>
        <w:spacing w:after="0" w:line="257" w:lineRule="auto"/>
        <w:jc w:val="both"/>
        <w:rPr>
          <w:lang w:val="fr-BE"/>
        </w:rPr>
      </w:pPr>
    </w:p>
    <w:p w:rsidR="00EF004F" w:rsidRDefault="00EF004F" w:rsidP="00CA6BA3">
      <w:pPr>
        <w:spacing w:after="0" w:line="257" w:lineRule="auto"/>
        <w:jc w:val="both"/>
        <w:rPr>
          <w:lang w:val="fr-BE"/>
        </w:rPr>
      </w:pPr>
    </w:p>
    <w:p w:rsidR="00EF004F" w:rsidRDefault="00EF004F" w:rsidP="00CA6BA3">
      <w:pPr>
        <w:spacing w:after="0" w:line="257" w:lineRule="auto"/>
        <w:jc w:val="both"/>
        <w:rPr>
          <w:lang w:val="fr-BE"/>
        </w:rPr>
      </w:pPr>
    </w:p>
    <w:p w:rsidR="00EF004F" w:rsidRDefault="00EF004F" w:rsidP="00CA6BA3">
      <w:pPr>
        <w:spacing w:after="0" w:line="257" w:lineRule="auto"/>
        <w:jc w:val="both"/>
        <w:rPr>
          <w:lang w:val="fr-BE"/>
        </w:rPr>
      </w:pPr>
    </w:p>
    <w:p w:rsidR="00EF004F" w:rsidRDefault="00EF004F" w:rsidP="00CA6BA3">
      <w:pPr>
        <w:spacing w:after="0" w:line="257" w:lineRule="auto"/>
        <w:jc w:val="both"/>
        <w:rPr>
          <w:lang w:val="fr-BE"/>
        </w:rPr>
      </w:pPr>
    </w:p>
    <w:p w:rsidR="00EF004F" w:rsidRDefault="00EF004F" w:rsidP="00CA6BA3">
      <w:pPr>
        <w:spacing w:after="0" w:line="257" w:lineRule="auto"/>
        <w:jc w:val="both"/>
        <w:rPr>
          <w:lang w:val="fr-BE"/>
        </w:rPr>
      </w:pPr>
    </w:p>
    <w:p w:rsidR="00EF004F" w:rsidRDefault="00EF004F" w:rsidP="00CA6BA3">
      <w:pPr>
        <w:spacing w:after="0" w:line="257" w:lineRule="auto"/>
        <w:jc w:val="both"/>
        <w:rPr>
          <w:lang w:val="fr-BE"/>
        </w:rPr>
      </w:pPr>
    </w:p>
    <w:p w:rsidR="00EF004F" w:rsidRDefault="00EF004F" w:rsidP="00CA6BA3">
      <w:pPr>
        <w:spacing w:after="0" w:line="257" w:lineRule="auto"/>
        <w:jc w:val="both"/>
        <w:rPr>
          <w:lang w:val="fr-BE"/>
        </w:rPr>
      </w:pPr>
    </w:p>
    <w:p w:rsidR="00EF004F" w:rsidRDefault="00EF004F" w:rsidP="00CA6BA3">
      <w:pPr>
        <w:spacing w:after="0" w:line="257" w:lineRule="auto"/>
        <w:jc w:val="both"/>
        <w:rPr>
          <w:lang w:val="fr-BE"/>
        </w:rPr>
      </w:pPr>
    </w:p>
    <w:p w:rsidR="00EF004F" w:rsidRDefault="00EF004F" w:rsidP="00CA6BA3">
      <w:pPr>
        <w:spacing w:after="0" w:line="257" w:lineRule="auto"/>
        <w:jc w:val="both"/>
        <w:rPr>
          <w:lang w:val="fr-BE"/>
        </w:rPr>
      </w:pPr>
    </w:p>
    <w:p w:rsidR="00EF004F" w:rsidRDefault="00EF004F" w:rsidP="00CA6BA3">
      <w:pPr>
        <w:spacing w:after="0" w:line="257" w:lineRule="auto"/>
        <w:jc w:val="both"/>
        <w:rPr>
          <w:lang w:val="fr-BE"/>
        </w:rPr>
      </w:pPr>
    </w:p>
    <w:p w:rsidR="00EF004F" w:rsidRDefault="00EF004F" w:rsidP="00CA6BA3">
      <w:pPr>
        <w:spacing w:after="0" w:line="257" w:lineRule="auto"/>
        <w:jc w:val="both"/>
        <w:rPr>
          <w:lang w:val="fr-BE"/>
        </w:rPr>
      </w:pPr>
    </w:p>
    <w:p w:rsidR="00EF004F" w:rsidRDefault="00EF004F" w:rsidP="00CA6BA3">
      <w:pPr>
        <w:spacing w:after="0" w:line="257" w:lineRule="auto"/>
        <w:jc w:val="both"/>
        <w:rPr>
          <w:lang w:val="fr-BE"/>
        </w:rPr>
      </w:pPr>
    </w:p>
    <w:p w:rsidR="00EF004F" w:rsidRDefault="00EF004F" w:rsidP="00CA6BA3">
      <w:pPr>
        <w:spacing w:after="0" w:line="257" w:lineRule="auto"/>
        <w:jc w:val="both"/>
        <w:rPr>
          <w:lang w:val="fr-BE"/>
        </w:rPr>
      </w:pPr>
    </w:p>
    <w:p w:rsidR="00EF004F" w:rsidRDefault="00EF004F" w:rsidP="00CA6BA3">
      <w:pPr>
        <w:spacing w:after="0" w:line="257" w:lineRule="auto"/>
        <w:jc w:val="both"/>
        <w:rPr>
          <w:lang w:val="fr-BE"/>
        </w:rPr>
      </w:pPr>
    </w:p>
    <w:p w:rsidR="00EF004F" w:rsidRDefault="00EF004F" w:rsidP="00CA6BA3">
      <w:pPr>
        <w:spacing w:after="0" w:line="257" w:lineRule="auto"/>
        <w:jc w:val="both"/>
        <w:rPr>
          <w:lang w:val="fr-BE"/>
        </w:rPr>
      </w:pPr>
    </w:p>
    <w:p w:rsidR="00EF004F" w:rsidRDefault="00EF004F" w:rsidP="00CA6BA3">
      <w:pPr>
        <w:spacing w:after="0" w:line="257" w:lineRule="auto"/>
        <w:jc w:val="both"/>
        <w:rPr>
          <w:lang w:val="fr-BE"/>
        </w:rPr>
      </w:pPr>
    </w:p>
    <w:p w:rsidR="00EF004F" w:rsidRDefault="00EF004F" w:rsidP="00CA6BA3">
      <w:pPr>
        <w:spacing w:after="0" w:line="257" w:lineRule="auto"/>
        <w:jc w:val="both"/>
        <w:rPr>
          <w:lang w:val="fr-BE"/>
        </w:rPr>
      </w:pPr>
    </w:p>
    <w:p w:rsidR="00EF004F" w:rsidRDefault="00EF004F" w:rsidP="00CA6BA3">
      <w:pPr>
        <w:spacing w:after="0" w:line="257" w:lineRule="auto"/>
        <w:jc w:val="both"/>
        <w:rPr>
          <w:lang w:val="fr-BE"/>
        </w:rPr>
      </w:pPr>
    </w:p>
    <w:p w:rsidR="00EF004F" w:rsidRDefault="00EF004F" w:rsidP="00EF004F">
      <w:pPr>
        <w:pStyle w:val="Ttulo2"/>
        <w:rPr>
          <w:lang w:val="fr-BE"/>
        </w:rPr>
      </w:pPr>
      <w:r>
        <w:rPr>
          <w:lang w:val="fr-BE"/>
        </w:rPr>
        <w:t xml:space="preserve">GDG - </w:t>
      </w:r>
      <w:r w:rsidRPr="00EF004F">
        <w:rPr>
          <w:lang w:val="fr-BE"/>
        </w:rPr>
        <w:t>Geometry and Dynamics of Infinite Groups</w:t>
      </w:r>
    </w:p>
    <w:p w:rsidR="00EF004F" w:rsidRDefault="00EF004F" w:rsidP="00EF004F">
      <w:pPr>
        <w:rPr>
          <w:lang w:val="fr-BE"/>
        </w:rPr>
      </w:pPr>
    </w:p>
    <w:p w:rsidR="00EF004F" w:rsidRDefault="00EF004F" w:rsidP="00EF004F">
      <w:pPr>
        <w:rPr>
          <w:u w:val="single"/>
          <w:lang w:val="fr-BE"/>
        </w:rPr>
      </w:pPr>
      <w:r>
        <w:rPr>
          <w:u w:val="single"/>
          <w:lang w:val="fr-BE"/>
        </w:rPr>
        <w:t>Abstract</w:t>
      </w:r>
    </w:p>
    <w:p w:rsidR="00EF004F" w:rsidRDefault="00EF004F" w:rsidP="00EF004F">
      <w:pPr>
        <w:spacing w:after="0"/>
        <w:rPr>
          <w:u w:val="single"/>
          <w:lang w:val="fr-BE"/>
        </w:rPr>
      </w:pPr>
      <w:r w:rsidRPr="00EF004F">
        <w:rPr>
          <w:rFonts w:ascii="Calibri" w:hAnsi="Calibri" w:cs="Calibri"/>
          <w:lang w:val="fr-FR"/>
        </w:rPr>
        <w:t>The research projects of all participants are concentrated around the following problems:</w:t>
      </w:r>
    </w:p>
    <w:p w:rsidR="00EF004F" w:rsidRPr="00EF004F" w:rsidRDefault="00EF004F" w:rsidP="00EF004F">
      <w:pPr>
        <w:spacing w:after="0"/>
        <w:rPr>
          <w:u w:val="single"/>
          <w:lang w:val="fr-BE"/>
        </w:rPr>
      </w:pPr>
      <w:r w:rsidRPr="00EF004F">
        <w:rPr>
          <w:rFonts w:ascii="Calibri" w:hAnsi="Calibri" w:cs="Calibri"/>
          <w:lang w:val="fr-FR"/>
        </w:rPr>
        <w:t>1. to study discrete group actions preserving some structures (hyperbolic, affine and others);</w:t>
      </w:r>
    </w:p>
    <w:p w:rsidR="00EF004F" w:rsidRPr="00EF004F" w:rsidRDefault="00EF004F" w:rsidP="00EF004F">
      <w:pPr>
        <w:autoSpaceDE w:val="0"/>
        <w:autoSpaceDN w:val="0"/>
        <w:adjustRightInd w:val="0"/>
        <w:spacing w:after="0" w:line="240" w:lineRule="auto"/>
        <w:jc w:val="both"/>
        <w:rPr>
          <w:rFonts w:ascii="Calibri" w:hAnsi="Calibri" w:cs="Calibri"/>
          <w:lang w:val="fr-FR"/>
        </w:rPr>
      </w:pPr>
      <w:r w:rsidRPr="00EF004F">
        <w:rPr>
          <w:rFonts w:ascii="Calibri" w:hAnsi="Calibri" w:cs="Calibri"/>
          <w:lang w:val="fr-FR"/>
        </w:rPr>
        <w:t>2. to study convergence group actions which are the common feature of lattices of rank one symmetric spaces</w:t>
      </w:r>
    </w:p>
    <w:p w:rsidR="00EF004F" w:rsidRPr="00EF004F" w:rsidRDefault="00EF004F" w:rsidP="00EF004F">
      <w:pPr>
        <w:autoSpaceDE w:val="0"/>
        <w:autoSpaceDN w:val="0"/>
        <w:adjustRightInd w:val="0"/>
        <w:spacing w:after="0" w:line="240" w:lineRule="auto"/>
        <w:jc w:val="both"/>
        <w:rPr>
          <w:rFonts w:ascii="Calibri" w:hAnsi="Calibri" w:cs="Calibri"/>
          <w:lang w:val="fr-FR"/>
        </w:rPr>
      </w:pPr>
      <w:r w:rsidRPr="00EF004F">
        <w:rPr>
          <w:rFonts w:ascii="Calibri" w:hAnsi="Calibri" w:cs="Calibri"/>
          <w:lang w:val="fr-FR"/>
        </w:rPr>
        <w:t>and more general hyperbolic or relatively hyperbolic actions by homeomorphisms;</w:t>
      </w:r>
    </w:p>
    <w:p w:rsidR="00EF004F" w:rsidRPr="00EF004F" w:rsidRDefault="00EF004F" w:rsidP="00EF004F">
      <w:pPr>
        <w:autoSpaceDE w:val="0"/>
        <w:autoSpaceDN w:val="0"/>
        <w:adjustRightInd w:val="0"/>
        <w:spacing w:after="0" w:line="240" w:lineRule="auto"/>
        <w:jc w:val="both"/>
        <w:rPr>
          <w:rFonts w:ascii="Calibri" w:hAnsi="Calibri" w:cs="Calibri"/>
          <w:lang w:val="fr-FR"/>
        </w:rPr>
      </w:pPr>
      <w:r w:rsidRPr="00EF004F">
        <w:rPr>
          <w:rFonts w:ascii="Calibri" w:hAnsi="Calibri" w:cs="Calibri"/>
          <w:lang w:val="fr-FR"/>
        </w:rPr>
        <w:t>3. to study actions of groups of diffeomorphisms of surfaces and affine interval exchange transformations;</w:t>
      </w:r>
    </w:p>
    <w:p w:rsidR="00EF004F" w:rsidRPr="00EF004F" w:rsidRDefault="00EF004F" w:rsidP="00EF004F">
      <w:pPr>
        <w:autoSpaceDE w:val="0"/>
        <w:autoSpaceDN w:val="0"/>
        <w:adjustRightInd w:val="0"/>
        <w:spacing w:after="0" w:line="240" w:lineRule="auto"/>
        <w:jc w:val="both"/>
        <w:rPr>
          <w:rFonts w:ascii="Calibri" w:hAnsi="Calibri" w:cs="Calibri"/>
          <w:lang w:val="fr-FR"/>
        </w:rPr>
      </w:pPr>
      <w:r w:rsidRPr="00EF004F">
        <w:rPr>
          <w:rFonts w:ascii="Calibri" w:hAnsi="Calibri" w:cs="Calibri"/>
          <w:lang w:val="fr-FR"/>
        </w:rPr>
        <w:t>4. to study the orbifold quotient spaces of the discontinuous geometric actions, their geometrical and topological</w:t>
      </w:r>
    </w:p>
    <w:p w:rsidR="00EF004F" w:rsidRPr="00EF004F" w:rsidRDefault="00EF004F" w:rsidP="00EF004F">
      <w:pPr>
        <w:autoSpaceDE w:val="0"/>
        <w:autoSpaceDN w:val="0"/>
        <w:adjustRightInd w:val="0"/>
        <w:spacing w:after="0" w:line="240" w:lineRule="auto"/>
        <w:jc w:val="both"/>
        <w:rPr>
          <w:rFonts w:ascii="Calibri" w:hAnsi="Calibri" w:cs="Calibri"/>
        </w:rPr>
      </w:pPr>
      <w:proofErr w:type="spellStart"/>
      <w:r w:rsidRPr="00EF004F">
        <w:rPr>
          <w:rFonts w:ascii="Calibri" w:hAnsi="Calibri" w:cs="Calibri"/>
        </w:rPr>
        <w:t>properties</w:t>
      </w:r>
      <w:proofErr w:type="spellEnd"/>
      <w:r w:rsidRPr="00EF004F">
        <w:rPr>
          <w:rFonts w:ascii="Calibri" w:hAnsi="Calibri" w:cs="Calibri"/>
        </w:rPr>
        <w:t>.</w:t>
      </w:r>
    </w:p>
    <w:p w:rsidR="00EF004F" w:rsidRDefault="00EF004F" w:rsidP="00EF004F">
      <w:pPr>
        <w:spacing w:after="0"/>
        <w:jc w:val="both"/>
        <w:rPr>
          <w:rFonts w:ascii="Calibri" w:hAnsi="Calibri" w:cs="Calibri"/>
          <w:lang w:val="fr-BE"/>
        </w:rPr>
      </w:pPr>
      <w:r w:rsidRPr="00EF004F">
        <w:rPr>
          <w:rFonts w:ascii="Calibri" w:hAnsi="Calibri" w:cs="Calibri"/>
        </w:rPr>
        <w:t xml:space="preserve">5. to </w:t>
      </w:r>
      <w:proofErr w:type="spellStart"/>
      <w:r w:rsidRPr="00EF004F">
        <w:rPr>
          <w:rFonts w:ascii="Calibri" w:hAnsi="Calibri" w:cs="Calibri"/>
        </w:rPr>
        <w:t>study</w:t>
      </w:r>
      <w:proofErr w:type="spellEnd"/>
      <w:r w:rsidRPr="00EF004F">
        <w:rPr>
          <w:rFonts w:ascii="Calibri" w:hAnsi="Calibri" w:cs="Calibri"/>
        </w:rPr>
        <w:t xml:space="preserve"> singular </w:t>
      </w:r>
      <w:proofErr w:type="spellStart"/>
      <w:r w:rsidRPr="00EF004F">
        <w:rPr>
          <w:rFonts w:ascii="Calibri" w:hAnsi="Calibri" w:cs="Calibri"/>
        </w:rPr>
        <w:t>algebraic</w:t>
      </w:r>
      <w:proofErr w:type="spellEnd"/>
      <w:r w:rsidRPr="00EF004F">
        <w:rPr>
          <w:rFonts w:ascii="Calibri" w:hAnsi="Calibri" w:cs="Calibri"/>
        </w:rPr>
        <w:t xml:space="preserve"> sets and </w:t>
      </w:r>
      <w:proofErr w:type="spellStart"/>
      <w:r w:rsidRPr="00EF004F">
        <w:rPr>
          <w:rFonts w:ascii="Calibri" w:hAnsi="Calibri" w:cs="Calibri"/>
        </w:rPr>
        <w:t>morphisms</w:t>
      </w:r>
      <w:proofErr w:type="spellEnd"/>
      <w:r w:rsidRPr="00EF004F">
        <w:rPr>
          <w:rFonts w:ascii="Calibri" w:hAnsi="Calibri" w:cs="Calibri"/>
        </w:rPr>
        <w:t>.</w:t>
      </w:r>
    </w:p>
    <w:p w:rsidR="00EF004F" w:rsidRPr="00EF004F" w:rsidRDefault="00EF004F" w:rsidP="00EF004F">
      <w:pPr>
        <w:spacing w:after="0"/>
        <w:jc w:val="both"/>
        <w:rPr>
          <w:rFonts w:ascii="Calibri" w:hAnsi="Calibri" w:cs="Calibri"/>
          <w:lang w:val="fr-BE"/>
        </w:rPr>
      </w:pPr>
      <w:bookmarkStart w:id="0" w:name="_GoBack"/>
      <w:bookmarkEnd w:id="0"/>
    </w:p>
    <w:p w:rsidR="00EF004F" w:rsidRPr="00613C78" w:rsidRDefault="00EF004F" w:rsidP="00EF004F">
      <w:pPr>
        <w:autoSpaceDE w:val="0"/>
        <w:autoSpaceDN w:val="0"/>
        <w:adjustRightInd w:val="0"/>
        <w:spacing w:after="0" w:line="240" w:lineRule="auto"/>
        <w:jc w:val="both"/>
        <w:rPr>
          <w:u w:val="single"/>
          <w:lang w:val="en-US"/>
        </w:rPr>
      </w:pPr>
      <w:r w:rsidRPr="00613C78">
        <w:rPr>
          <w:u w:val="single"/>
          <w:lang w:val="en-US"/>
        </w:rPr>
        <w:t>Institutions and scientific coordinators:</w:t>
      </w:r>
    </w:p>
    <w:p w:rsidR="00EF004F" w:rsidRPr="00EF004F" w:rsidRDefault="00EF004F" w:rsidP="00EF004F">
      <w:pPr>
        <w:spacing w:after="0" w:line="257" w:lineRule="auto"/>
      </w:pPr>
      <w:proofErr w:type="spellStart"/>
      <w:r w:rsidRPr="00EF004F">
        <w:t>Mikhai</w:t>
      </w:r>
      <w:r w:rsidRPr="00EF004F">
        <w:t>l</w:t>
      </w:r>
      <w:proofErr w:type="spellEnd"/>
      <w:r w:rsidRPr="00EF004F">
        <w:t xml:space="preserve"> </w:t>
      </w:r>
      <w:proofErr w:type="spellStart"/>
      <w:r w:rsidRPr="00EF004F">
        <w:t>Belolipetsky</w:t>
      </w:r>
      <w:proofErr w:type="spellEnd"/>
      <w:r w:rsidRPr="00EF004F">
        <w:t xml:space="preserve">, IMPA, </w:t>
      </w:r>
      <w:r w:rsidRPr="00EF004F">
        <w:t>BRASIL</w:t>
      </w:r>
    </w:p>
    <w:p w:rsidR="00EF004F" w:rsidRDefault="00EF004F" w:rsidP="00EF004F">
      <w:pPr>
        <w:spacing w:after="0" w:line="257" w:lineRule="auto"/>
      </w:pPr>
      <w:r w:rsidRPr="00EF004F">
        <w:t>Nanc</w:t>
      </w:r>
      <w:r w:rsidRPr="00EF004F">
        <w:t xml:space="preserve">y </w:t>
      </w:r>
      <w:proofErr w:type="spellStart"/>
      <w:r w:rsidRPr="00EF004F">
        <w:t>Guelman</w:t>
      </w:r>
      <w:proofErr w:type="spellEnd"/>
      <w:r w:rsidRPr="00EF004F">
        <w:t xml:space="preserve">, IMERL, </w:t>
      </w:r>
      <w:r>
        <w:t xml:space="preserve">Facultad de Ingeniería, Universidad de la República, URUGUAY </w:t>
      </w:r>
    </w:p>
    <w:p w:rsidR="00EF004F" w:rsidRPr="00EF004F" w:rsidRDefault="00EF004F" w:rsidP="00EF004F">
      <w:pPr>
        <w:spacing w:after="0" w:line="257" w:lineRule="auto"/>
      </w:pPr>
      <w:r>
        <w:rPr>
          <w:lang w:val="fr-BE"/>
        </w:rPr>
        <w:t xml:space="preserve">Leonid Potyagailo, Université de Lille 1, </w:t>
      </w:r>
      <w:r w:rsidRPr="00EF004F">
        <w:rPr>
          <w:lang w:val="fr-BE"/>
        </w:rPr>
        <w:t>FRANCIA</w:t>
      </w:r>
    </w:p>
    <w:sectPr w:rsidR="00EF004F" w:rsidRPr="00EF00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C78" w:rsidRDefault="00613C78" w:rsidP="00613C78">
      <w:pPr>
        <w:spacing w:after="0" w:line="240" w:lineRule="auto"/>
      </w:pPr>
      <w:r>
        <w:separator/>
      </w:r>
    </w:p>
  </w:endnote>
  <w:endnote w:type="continuationSeparator" w:id="0">
    <w:p w:rsidR="00613C78" w:rsidRDefault="00613C78" w:rsidP="00613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2003" w:usb1="08070000" w:usb2="00000010" w:usb3="00000000" w:csb0="00020041" w:csb1="00000000"/>
  </w:font>
  <w:font w:name="Times-Roman">
    <w:panose1 w:val="00000000000000000000"/>
    <w:charset w:val="00"/>
    <w:family w:val="auto"/>
    <w:notTrueType/>
    <w:pitch w:val="default"/>
    <w:sig w:usb0="00000003" w:usb1="00000000" w:usb2="00000000" w:usb3="00000000" w:csb0="00000001" w:csb1="00000000"/>
  </w:font>
  <w:font w:name="LiberationSerif">
    <w:altName w:val="MS Gothic"/>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474087"/>
      <w:docPartObj>
        <w:docPartGallery w:val="Page Numbers (Bottom of Page)"/>
        <w:docPartUnique/>
      </w:docPartObj>
    </w:sdtPr>
    <w:sdtEndPr/>
    <w:sdtContent>
      <w:p w:rsidR="00613C78" w:rsidRDefault="00613C78">
        <w:pPr>
          <w:pStyle w:val="Piedepgina"/>
          <w:jc w:val="right"/>
        </w:pPr>
        <w:r>
          <w:fldChar w:fldCharType="begin"/>
        </w:r>
        <w:r>
          <w:instrText>PAGE   \* MERGEFORMAT</w:instrText>
        </w:r>
        <w:r>
          <w:fldChar w:fldCharType="separate"/>
        </w:r>
        <w:r w:rsidR="00EF004F" w:rsidRPr="00EF004F">
          <w:rPr>
            <w:noProof/>
            <w:lang w:val="fr-FR"/>
          </w:rPr>
          <w:t>8</w:t>
        </w:r>
        <w:r>
          <w:fldChar w:fldCharType="end"/>
        </w:r>
      </w:p>
    </w:sdtContent>
  </w:sdt>
  <w:p w:rsidR="00613C78" w:rsidRDefault="00613C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C78" w:rsidRDefault="00613C78" w:rsidP="00613C78">
      <w:pPr>
        <w:spacing w:after="0" w:line="240" w:lineRule="auto"/>
      </w:pPr>
      <w:r>
        <w:separator/>
      </w:r>
    </w:p>
  </w:footnote>
  <w:footnote w:type="continuationSeparator" w:id="0">
    <w:p w:rsidR="00613C78" w:rsidRDefault="00613C78" w:rsidP="00613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C78" w:rsidRDefault="00613C78">
    <w:pPr>
      <w:pStyle w:val="Encabezado"/>
    </w:pPr>
    <w:r>
      <w:rPr>
        <w:noProof/>
        <w:lang w:eastAsia="es-CL"/>
      </w:rPr>
      <w:drawing>
        <wp:inline distT="0" distB="0" distL="0" distR="0">
          <wp:extent cx="1743075" cy="587365"/>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th-AmSud.png"/>
                  <pic:cNvPicPr/>
                </pic:nvPicPr>
                <pic:blipFill>
                  <a:blip r:embed="rId1">
                    <a:extLst>
                      <a:ext uri="{28A0092B-C50C-407E-A947-70E740481C1C}">
                        <a14:useLocalDpi xmlns:a14="http://schemas.microsoft.com/office/drawing/2010/main" val="0"/>
                      </a:ext>
                    </a:extLst>
                  </a:blip>
                  <a:stretch>
                    <a:fillRect/>
                  </a:stretch>
                </pic:blipFill>
                <pic:spPr>
                  <a:xfrm>
                    <a:off x="0" y="0"/>
                    <a:ext cx="1742499" cy="5871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54E70"/>
    <w:multiLevelType w:val="hybridMultilevel"/>
    <w:tmpl w:val="388CC2F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15:restartNumberingAfterBreak="0">
    <w:nsid w:val="33004333"/>
    <w:multiLevelType w:val="hybridMultilevel"/>
    <w:tmpl w:val="3EDE22E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C78"/>
    <w:rsid w:val="000F73B0"/>
    <w:rsid w:val="00110F8E"/>
    <w:rsid w:val="00205FD5"/>
    <w:rsid w:val="002B338D"/>
    <w:rsid w:val="002D1F07"/>
    <w:rsid w:val="002F6C38"/>
    <w:rsid w:val="004F3BDA"/>
    <w:rsid w:val="00613C78"/>
    <w:rsid w:val="00662591"/>
    <w:rsid w:val="009768CF"/>
    <w:rsid w:val="00CA6BA3"/>
    <w:rsid w:val="00CB00B9"/>
    <w:rsid w:val="00D6385C"/>
    <w:rsid w:val="00D72C3C"/>
    <w:rsid w:val="00DE5518"/>
    <w:rsid w:val="00DF170D"/>
    <w:rsid w:val="00E4535E"/>
    <w:rsid w:val="00EF004F"/>
    <w:rsid w:val="00F05374"/>
    <w:rsid w:val="00F21AE1"/>
    <w:rsid w:val="00F22B7E"/>
    <w:rsid w:val="00F578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4A6E09"/>
  <w15:docId w15:val="{E4F9613D-9078-45B0-ABA1-C90E3E0C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C78"/>
    <w:pPr>
      <w:spacing w:after="160" w:line="256" w:lineRule="auto"/>
    </w:pPr>
    <w:rPr>
      <w:lang w:val="es-CL"/>
    </w:rPr>
  </w:style>
  <w:style w:type="paragraph" w:styleId="Ttulo1">
    <w:name w:val="heading 1"/>
    <w:basedOn w:val="Normal"/>
    <w:next w:val="Normal"/>
    <w:link w:val="Ttulo1Car"/>
    <w:uiPriority w:val="9"/>
    <w:qFormat/>
    <w:rsid w:val="00613C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13C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3C78"/>
    <w:rPr>
      <w:rFonts w:asciiTheme="majorHAnsi" w:eastAsiaTheme="majorEastAsia" w:hAnsiTheme="majorHAnsi" w:cstheme="majorBidi"/>
      <w:color w:val="365F91" w:themeColor="accent1" w:themeShade="BF"/>
      <w:sz w:val="32"/>
      <w:szCs w:val="32"/>
      <w:lang w:val="es-CL"/>
    </w:rPr>
  </w:style>
  <w:style w:type="paragraph" w:styleId="Prrafodelista">
    <w:name w:val="List Paragraph"/>
    <w:basedOn w:val="Normal"/>
    <w:uiPriority w:val="34"/>
    <w:qFormat/>
    <w:rsid w:val="00613C78"/>
    <w:pPr>
      <w:ind w:left="720"/>
      <w:contextualSpacing/>
    </w:pPr>
  </w:style>
  <w:style w:type="paragraph" w:customStyle="1" w:styleId="Default">
    <w:name w:val="Default"/>
    <w:rsid w:val="00613C78"/>
    <w:pPr>
      <w:autoSpaceDE w:val="0"/>
      <w:autoSpaceDN w:val="0"/>
      <w:adjustRightInd w:val="0"/>
      <w:spacing w:after="0" w:line="240" w:lineRule="auto"/>
    </w:pPr>
    <w:rPr>
      <w:rFonts w:ascii="Calibri" w:hAnsi="Calibri" w:cs="Calibri"/>
      <w:color w:val="000000"/>
      <w:sz w:val="24"/>
      <w:szCs w:val="24"/>
      <w:lang w:val="es-CL"/>
    </w:rPr>
  </w:style>
  <w:style w:type="character" w:customStyle="1" w:styleId="Ttulo2Car">
    <w:name w:val="Título 2 Car"/>
    <w:basedOn w:val="Fuentedeprrafopredeter"/>
    <w:link w:val="Ttulo2"/>
    <w:uiPriority w:val="9"/>
    <w:rsid w:val="00613C78"/>
    <w:rPr>
      <w:rFonts w:asciiTheme="majorHAnsi" w:eastAsiaTheme="majorEastAsia" w:hAnsiTheme="majorHAnsi" w:cstheme="majorBidi"/>
      <w:b/>
      <w:bCs/>
      <w:color w:val="4F81BD" w:themeColor="accent1"/>
      <w:sz w:val="26"/>
      <w:szCs w:val="26"/>
      <w:lang w:val="es-CL"/>
    </w:rPr>
  </w:style>
  <w:style w:type="paragraph" w:styleId="Encabezado">
    <w:name w:val="header"/>
    <w:basedOn w:val="Normal"/>
    <w:link w:val="EncabezadoCar"/>
    <w:uiPriority w:val="99"/>
    <w:unhideWhenUsed/>
    <w:rsid w:val="00613C78"/>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613C78"/>
    <w:rPr>
      <w:lang w:val="es-CL"/>
    </w:rPr>
  </w:style>
  <w:style w:type="paragraph" w:styleId="Piedepgina">
    <w:name w:val="footer"/>
    <w:basedOn w:val="Normal"/>
    <w:link w:val="PiedepginaCar"/>
    <w:uiPriority w:val="99"/>
    <w:unhideWhenUsed/>
    <w:rsid w:val="00613C78"/>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613C78"/>
    <w:rPr>
      <w:lang w:val="es-CL"/>
    </w:rPr>
  </w:style>
  <w:style w:type="paragraph" w:styleId="Textodeglobo">
    <w:name w:val="Balloon Text"/>
    <w:basedOn w:val="Normal"/>
    <w:link w:val="TextodegloboCar"/>
    <w:uiPriority w:val="99"/>
    <w:semiHidden/>
    <w:unhideWhenUsed/>
    <w:rsid w:val="00613C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3C78"/>
    <w:rPr>
      <w:rFonts w:ascii="Tahoma" w:hAnsi="Tahoma" w:cs="Tahoma"/>
      <w:sz w:val="16"/>
      <w:szCs w:val="16"/>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84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C2610-DED4-4F75-AEA4-58D190BCE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2087</Words>
  <Characters>11483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M.A.E.E</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PHILIPOT Hortense</dc:creator>
  <cp:lastModifiedBy>Laura Hochmann</cp:lastModifiedBy>
  <cp:revision>8</cp:revision>
  <dcterms:created xsi:type="dcterms:W3CDTF">2019-04-17T20:34:00Z</dcterms:created>
  <dcterms:modified xsi:type="dcterms:W3CDTF">2019-04-17T21:10:00Z</dcterms:modified>
</cp:coreProperties>
</file>